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4C0E" w14:textId="77777777" w:rsidR="003A596C" w:rsidRPr="00456F60" w:rsidRDefault="003A596C" w:rsidP="003E7490">
      <w:pPr>
        <w:jc w:val="center"/>
        <w:rPr>
          <w:rFonts w:ascii="Helvetica" w:hAnsi="Helvetica" w:cs="Arial"/>
          <w:b/>
          <w:sz w:val="20"/>
          <w:szCs w:val="20"/>
        </w:rPr>
      </w:pPr>
      <w:r w:rsidRPr="00456F60">
        <w:rPr>
          <w:rFonts w:ascii="Helvetica" w:hAnsi="Helvetica"/>
          <w:b/>
          <w:sz w:val="20"/>
          <w:szCs w:val="20"/>
        </w:rPr>
        <w:t>L</w:t>
      </w:r>
      <w:r w:rsidRPr="00456F60">
        <w:rPr>
          <w:rFonts w:ascii="Helvetica" w:hAnsi="Helvetica" w:cs="Arial"/>
          <w:b/>
          <w:sz w:val="20"/>
          <w:szCs w:val="20"/>
        </w:rPr>
        <w:t>oïc Daumail</w:t>
      </w:r>
    </w:p>
    <w:p w14:paraId="692389FA" w14:textId="209FBFE5" w:rsidR="003A596C" w:rsidRPr="00456F60" w:rsidRDefault="00E94539" w:rsidP="003E7490">
      <w:pPr>
        <w:jc w:val="center"/>
        <w:rPr>
          <w:rFonts w:ascii="Helvetica" w:hAnsi="Helvetica" w:cs="Arial"/>
          <w:sz w:val="20"/>
          <w:szCs w:val="20"/>
        </w:rPr>
      </w:pPr>
      <w:r w:rsidRPr="00456F60">
        <w:rPr>
          <w:rFonts w:ascii="Helvetica" w:hAnsi="Helvetica" w:cs="Arial"/>
          <w:sz w:val="20"/>
          <w:szCs w:val="20"/>
        </w:rPr>
        <w:t>Tel : (+</w:t>
      </w:r>
      <w:r w:rsidR="00131F2F">
        <w:rPr>
          <w:rFonts w:ascii="Helvetica" w:hAnsi="Helvetica" w:cs="Arial"/>
          <w:sz w:val="20"/>
          <w:szCs w:val="20"/>
        </w:rPr>
        <w:t>1</w:t>
      </w:r>
      <w:r w:rsidRPr="00456F60">
        <w:rPr>
          <w:rFonts w:ascii="Helvetica" w:hAnsi="Helvetica" w:cs="Arial"/>
          <w:sz w:val="20"/>
          <w:szCs w:val="20"/>
        </w:rPr>
        <w:t>)</w:t>
      </w:r>
      <w:r w:rsidR="00131F2F">
        <w:rPr>
          <w:rFonts w:ascii="Helvetica" w:hAnsi="Helvetica" w:cs="Arial"/>
          <w:sz w:val="20"/>
          <w:szCs w:val="20"/>
        </w:rPr>
        <w:t>615-609-2602</w:t>
      </w:r>
    </w:p>
    <w:p w14:paraId="1371344F" w14:textId="2B918005" w:rsidR="003A596C" w:rsidRPr="00456F60" w:rsidRDefault="00E94539" w:rsidP="003E7490">
      <w:pPr>
        <w:jc w:val="center"/>
        <w:rPr>
          <w:rFonts w:ascii="Helvetica" w:hAnsi="Helvetica" w:cs="Arial"/>
          <w:sz w:val="20"/>
          <w:szCs w:val="20"/>
        </w:rPr>
      </w:pPr>
      <w:r w:rsidRPr="00456F60">
        <w:rPr>
          <w:rFonts w:ascii="Helvetica" w:hAnsi="Helvetica" w:cs="Arial"/>
          <w:sz w:val="20"/>
          <w:szCs w:val="20"/>
        </w:rPr>
        <w:t>Mail</w:t>
      </w:r>
      <w:r w:rsidR="00131F2F">
        <w:rPr>
          <w:rFonts w:ascii="Helvetica" w:hAnsi="Helvetica" w:cs="Arial"/>
          <w:sz w:val="20"/>
          <w:szCs w:val="20"/>
        </w:rPr>
        <w:t xml:space="preserve"> </w:t>
      </w:r>
      <w:proofErr w:type="gramStart"/>
      <w:r w:rsidRPr="00456F60">
        <w:rPr>
          <w:rFonts w:ascii="Helvetica" w:hAnsi="Helvetica" w:cs="Arial"/>
          <w:sz w:val="20"/>
          <w:szCs w:val="20"/>
        </w:rPr>
        <w:t>to:</w:t>
      </w:r>
      <w:proofErr w:type="gramEnd"/>
      <w:r w:rsidRPr="00456F60">
        <w:rPr>
          <w:rFonts w:ascii="Helvetica" w:hAnsi="Helvetica" w:cs="Arial"/>
          <w:sz w:val="20"/>
          <w:szCs w:val="20"/>
        </w:rPr>
        <w:t xml:space="preserve"> loic.daumail@</w:t>
      </w:r>
      <w:r w:rsidR="00131F2F">
        <w:rPr>
          <w:rFonts w:ascii="Helvetica" w:hAnsi="Helvetica" w:cs="Arial"/>
          <w:sz w:val="20"/>
          <w:szCs w:val="20"/>
        </w:rPr>
        <w:t>vanderbilt</w:t>
      </w:r>
      <w:r w:rsidR="003A596C" w:rsidRPr="00456F60">
        <w:rPr>
          <w:rFonts w:ascii="Helvetica" w:hAnsi="Helvetica" w:cs="Arial"/>
          <w:sz w:val="20"/>
          <w:szCs w:val="20"/>
        </w:rPr>
        <w:t>.</w:t>
      </w:r>
      <w:r w:rsidR="00131F2F">
        <w:rPr>
          <w:rFonts w:ascii="Helvetica" w:hAnsi="Helvetica" w:cs="Arial"/>
          <w:sz w:val="20"/>
          <w:szCs w:val="20"/>
        </w:rPr>
        <w:t>edu</w:t>
      </w:r>
    </w:p>
    <w:p w14:paraId="78F0712B" w14:textId="77777777" w:rsidR="003A596C" w:rsidRPr="00456F60" w:rsidRDefault="003A596C" w:rsidP="003E7490">
      <w:pPr>
        <w:jc w:val="center"/>
        <w:rPr>
          <w:rFonts w:ascii="Helvetica" w:hAnsi="Helvetica" w:cs="Arial"/>
          <w:sz w:val="20"/>
          <w:szCs w:val="20"/>
        </w:rPr>
      </w:pPr>
    </w:p>
    <w:p w14:paraId="3B3280D9" w14:textId="77777777" w:rsidR="003A596C" w:rsidRPr="00456F60" w:rsidRDefault="003A596C" w:rsidP="003A596C">
      <w:pPr>
        <w:rPr>
          <w:rFonts w:ascii="Helvetica" w:hAnsi="Helvetica" w:cs="Arial"/>
          <w:b/>
          <w:i/>
          <w:sz w:val="20"/>
          <w:szCs w:val="20"/>
        </w:rPr>
      </w:pPr>
      <w:r w:rsidRPr="00456F60">
        <w:rPr>
          <w:rFonts w:ascii="Helvetica" w:hAnsi="Helvetica" w:cs="Arial"/>
          <w:b/>
          <w:i/>
          <w:sz w:val="20"/>
          <w:szCs w:val="20"/>
        </w:rPr>
        <w:t>Education</w:t>
      </w:r>
    </w:p>
    <w:p w14:paraId="1B85D2FC" w14:textId="77777777" w:rsidR="003A596C" w:rsidRPr="00456F60" w:rsidRDefault="003A596C" w:rsidP="003A596C">
      <w:pPr>
        <w:rPr>
          <w:rFonts w:ascii="Helvetica" w:hAnsi="Helvetica" w:cs="Arial"/>
          <w:sz w:val="20"/>
          <w:szCs w:val="20"/>
        </w:rPr>
      </w:pPr>
    </w:p>
    <w:p w14:paraId="77FBD254" w14:textId="7434D062" w:rsidR="001F7EAE" w:rsidRPr="00456F60" w:rsidRDefault="00266E4A" w:rsidP="001F7EAE">
      <w:pPr>
        <w:rPr>
          <w:rFonts w:ascii="Helvetica" w:hAnsi="Helvetica" w:cs="Arial"/>
          <w:sz w:val="20"/>
          <w:szCs w:val="20"/>
          <w:lang w:val="en-US"/>
        </w:rPr>
      </w:pPr>
      <w:r w:rsidRPr="00456F60">
        <w:rPr>
          <w:rFonts w:ascii="Helvetica" w:hAnsi="Helvetica" w:cs="Arial"/>
          <w:sz w:val="20"/>
          <w:szCs w:val="20"/>
          <w:lang w:val="en-US"/>
        </w:rPr>
        <w:t>Engineer, Master’s Degree</w:t>
      </w:r>
      <w:r w:rsidR="00E94539" w:rsidRPr="00456F60">
        <w:rPr>
          <w:rFonts w:ascii="Helvetica" w:hAnsi="Helvetica" w:cs="Arial"/>
          <w:sz w:val="20"/>
          <w:szCs w:val="20"/>
          <w:lang w:val="en-US"/>
        </w:rPr>
        <w:t>: Completed</w:t>
      </w:r>
      <w:r w:rsidR="00394FB8" w:rsidRPr="00456F60">
        <w:rPr>
          <w:rFonts w:ascii="Helvetica" w:hAnsi="Helvetica" w:cs="Arial"/>
          <w:sz w:val="20"/>
          <w:szCs w:val="20"/>
          <w:lang w:val="en-US"/>
        </w:rPr>
        <w:t xml:space="preserve"> (August 2018)</w:t>
      </w:r>
    </w:p>
    <w:p w14:paraId="3B1F4EF2" w14:textId="77777777" w:rsidR="009837C2" w:rsidRDefault="003A596C" w:rsidP="009837C2">
      <w:pPr>
        <w:ind w:left="720"/>
        <w:rPr>
          <w:rFonts w:ascii="Helvetica" w:hAnsi="Helvetica" w:cs="Arial"/>
          <w:sz w:val="20"/>
          <w:szCs w:val="20"/>
          <w:lang w:val="en-US"/>
        </w:rPr>
      </w:pPr>
      <w:r w:rsidRPr="00456F60">
        <w:rPr>
          <w:rFonts w:ascii="Helvetica" w:hAnsi="Helvetica" w:cs="Arial"/>
          <w:sz w:val="20"/>
          <w:szCs w:val="20"/>
          <w:lang w:val="en-US"/>
        </w:rPr>
        <w:t>INSA- National Institute of Applied Sciences- de Lyon, France</w:t>
      </w:r>
    </w:p>
    <w:p w14:paraId="0B041568" w14:textId="7E66718E" w:rsidR="003A596C" w:rsidRPr="00456F60" w:rsidRDefault="003A596C" w:rsidP="009837C2">
      <w:pPr>
        <w:ind w:left="720"/>
        <w:rPr>
          <w:rFonts w:ascii="Helvetica" w:hAnsi="Helvetica" w:cs="Arial"/>
          <w:sz w:val="20"/>
          <w:szCs w:val="20"/>
          <w:lang w:val="en-US"/>
        </w:rPr>
      </w:pPr>
      <w:r w:rsidRPr="00456F60">
        <w:rPr>
          <w:rFonts w:ascii="Helvetica" w:hAnsi="Helvetica" w:cs="Arial"/>
          <w:sz w:val="20"/>
          <w:szCs w:val="20"/>
          <w:lang w:val="en-US"/>
        </w:rPr>
        <w:t>Majors: Biochemistry and Biotechnology Engineering</w:t>
      </w:r>
    </w:p>
    <w:p w14:paraId="3F8BAD9F" w14:textId="77777777" w:rsidR="009837C2" w:rsidRDefault="00E94539" w:rsidP="009837C2">
      <w:pPr>
        <w:rPr>
          <w:rFonts w:ascii="Helvetica" w:hAnsi="Helvetica" w:cs="Arial"/>
          <w:sz w:val="20"/>
          <w:szCs w:val="20"/>
          <w:lang w:val="en-US"/>
        </w:rPr>
      </w:pPr>
      <w:r w:rsidRPr="00456F60">
        <w:rPr>
          <w:rFonts w:ascii="Helvetica" w:hAnsi="Helvetica" w:cs="Arial"/>
          <w:sz w:val="20"/>
          <w:szCs w:val="20"/>
          <w:lang w:val="en-US"/>
        </w:rPr>
        <w:t>Neuroscience Master’s degree: C</w:t>
      </w:r>
      <w:r w:rsidR="00073E21" w:rsidRPr="00456F60">
        <w:rPr>
          <w:rFonts w:ascii="Helvetica" w:hAnsi="Helvetica" w:cs="Arial"/>
          <w:sz w:val="20"/>
          <w:szCs w:val="20"/>
          <w:lang w:val="en-US"/>
        </w:rPr>
        <w:t>ompleted</w:t>
      </w:r>
      <w:r w:rsidRPr="00456F60">
        <w:rPr>
          <w:rFonts w:ascii="Helvetica" w:hAnsi="Helvetica" w:cs="Arial"/>
          <w:sz w:val="20"/>
          <w:szCs w:val="20"/>
          <w:lang w:val="en-US"/>
        </w:rPr>
        <w:t xml:space="preserve"> (</w:t>
      </w:r>
      <w:r w:rsidR="00073E21" w:rsidRPr="00456F60">
        <w:rPr>
          <w:rFonts w:ascii="Helvetica" w:hAnsi="Helvetica" w:cs="Arial"/>
          <w:sz w:val="20"/>
          <w:szCs w:val="20"/>
          <w:lang w:val="en-US"/>
        </w:rPr>
        <w:t>August</w:t>
      </w:r>
      <w:r w:rsidRPr="00456F60">
        <w:rPr>
          <w:rFonts w:ascii="Helvetica" w:hAnsi="Helvetica" w:cs="Arial"/>
          <w:sz w:val="20"/>
          <w:szCs w:val="20"/>
          <w:lang w:val="en-US"/>
        </w:rPr>
        <w:t xml:space="preserve"> 2019)</w:t>
      </w:r>
    </w:p>
    <w:p w14:paraId="494F501E" w14:textId="7E4BDDDF" w:rsidR="00E94539" w:rsidRPr="00456F60" w:rsidRDefault="00E94539" w:rsidP="009837C2">
      <w:pPr>
        <w:ind w:left="864"/>
        <w:rPr>
          <w:rFonts w:ascii="Helvetica" w:hAnsi="Helvetica" w:cs="Arial"/>
          <w:sz w:val="20"/>
          <w:szCs w:val="20"/>
          <w:lang w:val="en-US"/>
        </w:rPr>
      </w:pPr>
      <w:r w:rsidRPr="00456F60">
        <w:rPr>
          <w:rFonts w:ascii="Helvetica" w:hAnsi="Helvetica" w:cs="Arial"/>
          <w:sz w:val="20"/>
          <w:szCs w:val="20"/>
          <w:lang w:val="en-US"/>
        </w:rPr>
        <w:t>Lyon 1 University, Lyon, France</w:t>
      </w:r>
    </w:p>
    <w:p w14:paraId="627B9601" w14:textId="77777777" w:rsidR="009837C2" w:rsidRDefault="00456F60" w:rsidP="009837C2">
      <w:pPr>
        <w:rPr>
          <w:rFonts w:ascii="Helvetica" w:hAnsi="Helvetica" w:cs="Arial"/>
          <w:sz w:val="20"/>
          <w:szCs w:val="20"/>
          <w:lang w:val="en-US"/>
        </w:rPr>
      </w:pPr>
      <w:r w:rsidRPr="00456F60">
        <w:rPr>
          <w:rFonts w:ascii="Helvetica" w:hAnsi="Helvetica" w:cs="Arial"/>
          <w:sz w:val="20"/>
          <w:szCs w:val="20"/>
          <w:lang w:val="en-US"/>
        </w:rPr>
        <w:t>Psycholog</w:t>
      </w:r>
      <w:r>
        <w:rPr>
          <w:rFonts w:ascii="Helvetica" w:hAnsi="Helvetica" w:cs="Arial"/>
          <w:sz w:val="20"/>
          <w:szCs w:val="20"/>
          <w:lang w:val="en-US"/>
        </w:rPr>
        <w:t xml:space="preserve">ical sciences PhD program: currently (Degree </w:t>
      </w:r>
      <w:r w:rsidR="00484FE2">
        <w:rPr>
          <w:rFonts w:ascii="Helvetica" w:hAnsi="Helvetica" w:cs="Arial"/>
          <w:sz w:val="20"/>
          <w:szCs w:val="20"/>
          <w:lang w:val="en-US"/>
        </w:rPr>
        <w:t>expected completion</w:t>
      </w:r>
      <w:r>
        <w:rPr>
          <w:rFonts w:ascii="Helvetica" w:hAnsi="Helvetica" w:cs="Arial"/>
          <w:sz w:val="20"/>
          <w:szCs w:val="20"/>
          <w:lang w:val="en-US"/>
        </w:rPr>
        <w:t xml:space="preserve"> date: May 2024)</w:t>
      </w:r>
    </w:p>
    <w:p w14:paraId="7CD74A12" w14:textId="70ADC0A5" w:rsidR="009837C2" w:rsidRDefault="009837C2" w:rsidP="009837C2">
      <w:pPr>
        <w:ind w:left="864"/>
        <w:rPr>
          <w:rFonts w:ascii="Helvetica" w:hAnsi="Helvetica" w:cs="Arial"/>
          <w:sz w:val="20"/>
          <w:szCs w:val="20"/>
          <w:lang w:val="en-US"/>
        </w:rPr>
      </w:pPr>
      <w:r w:rsidRPr="009837C2">
        <w:rPr>
          <w:rFonts w:ascii="Helvetica" w:hAnsi="Helvetica" w:cs="Arial"/>
          <w:sz w:val="20"/>
          <w:szCs w:val="20"/>
          <w:lang w:val="en-US"/>
        </w:rPr>
        <w:t xml:space="preserve">Vanderbilt University, Nashville, </w:t>
      </w:r>
      <w:r w:rsidR="00206A4C">
        <w:rPr>
          <w:rFonts w:ascii="Helvetica" w:hAnsi="Helvetica" w:cs="Arial"/>
          <w:sz w:val="20"/>
          <w:szCs w:val="20"/>
          <w:lang w:val="en-US"/>
        </w:rPr>
        <w:t xml:space="preserve">TN, </w:t>
      </w:r>
      <w:r w:rsidR="00F90D44">
        <w:rPr>
          <w:rFonts w:ascii="Helvetica" w:hAnsi="Helvetica" w:cs="Arial"/>
          <w:sz w:val="20"/>
          <w:szCs w:val="20"/>
          <w:lang w:val="en-US"/>
        </w:rPr>
        <w:t>United States</w:t>
      </w:r>
    </w:p>
    <w:p w14:paraId="0723670B" w14:textId="2859C200" w:rsidR="009837C2" w:rsidRPr="00456F60" w:rsidRDefault="00206A4C" w:rsidP="009255C8">
      <w:pPr>
        <w:ind w:left="864"/>
        <w:rPr>
          <w:rFonts w:ascii="Helvetica" w:hAnsi="Helvetica" w:cs="Arial"/>
          <w:sz w:val="20"/>
          <w:szCs w:val="20"/>
          <w:lang w:val="en-US"/>
        </w:rPr>
      </w:pPr>
      <w:r>
        <w:rPr>
          <w:rFonts w:ascii="Helvetica" w:hAnsi="Helvetica" w:cs="Arial"/>
          <w:sz w:val="20"/>
          <w:szCs w:val="20"/>
          <w:lang w:val="en-US"/>
        </w:rPr>
        <w:t>Concentration: Neuroscience</w:t>
      </w:r>
    </w:p>
    <w:p w14:paraId="1DAAF734" w14:textId="77777777" w:rsidR="00E94539" w:rsidRPr="00456F60" w:rsidRDefault="00E94539" w:rsidP="003A596C">
      <w:pPr>
        <w:rPr>
          <w:rFonts w:ascii="Helvetica" w:hAnsi="Helvetica" w:cs="Arial"/>
          <w:sz w:val="20"/>
          <w:szCs w:val="20"/>
          <w:lang w:val="en-US"/>
        </w:rPr>
      </w:pPr>
    </w:p>
    <w:p w14:paraId="7CAF0EB9" w14:textId="77777777" w:rsidR="003A596C" w:rsidRPr="00456F60" w:rsidRDefault="003A596C" w:rsidP="003A596C">
      <w:pPr>
        <w:rPr>
          <w:rFonts w:ascii="Helvetica" w:hAnsi="Helvetica" w:cs="Arial"/>
          <w:b/>
          <w:i/>
          <w:sz w:val="20"/>
          <w:szCs w:val="20"/>
          <w:lang w:val="en-US"/>
        </w:rPr>
      </w:pPr>
      <w:r w:rsidRPr="00456F60">
        <w:rPr>
          <w:rFonts w:ascii="Helvetica" w:hAnsi="Helvetica" w:cs="Arial"/>
          <w:b/>
          <w:i/>
          <w:sz w:val="20"/>
          <w:szCs w:val="20"/>
          <w:lang w:val="en-US"/>
        </w:rPr>
        <w:t>Relevant Coursework</w:t>
      </w:r>
    </w:p>
    <w:p w14:paraId="62D4BF26" w14:textId="77777777" w:rsidR="003A596C" w:rsidRPr="00456F60" w:rsidRDefault="003A596C" w:rsidP="003A596C">
      <w:pPr>
        <w:ind w:right="-631"/>
        <w:rPr>
          <w:rFonts w:ascii="Helvetica" w:hAnsi="Helvetica" w:cs="Arial"/>
          <w:sz w:val="20"/>
          <w:szCs w:val="20"/>
          <w:lang w:val="en-US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3198"/>
        <w:gridCol w:w="3118"/>
      </w:tblGrid>
      <w:tr w:rsidR="00240E10" w:rsidRPr="00456F60" w14:paraId="6510DC8F" w14:textId="77777777" w:rsidTr="00393148">
        <w:tc>
          <w:tcPr>
            <w:tcW w:w="3431" w:type="dxa"/>
          </w:tcPr>
          <w:p w14:paraId="16B5FD08" w14:textId="5C298C7B" w:rsidR="005C03E1" w:rsidRPr="00456F60" w:rsidRDefault="005C03E1" w:rsidP="005C03E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Organic Chemistry (+Lab)</w:t>
            </w:r>
          </w:p>
          <w:p w14:paraId="5EB8E8C8" w14:textId="77777777" w:rsidR="005C03E1" w:rsidRPr="00456F60" w:rsidRDefault="005C03E1" w:rsidP="005C03E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Analytic Chemistry (+Lab)</w:t>
            </w:r>
          </w:p>
          <w:p w14:paraId="76C7286E" w14:textId="77777777" w:rsidR="005C03E1" w:rsidRPr="00456F60" w:rsidRDefault="005C03E1" w:rsidP="005C03E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Physics Devices for molecular analysis</w:t>
            </w:r>
          </w:p>
          <w:p w14:paraId="5166F3C1" w14:textId="77777777" w:rsidR="005C03E1" w:rsidRPr="00456F60" w:rsidRDefault="005C03E1" w:rsidP="005C03E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Biochemistry (+Lab)</w:t>
            </w:r>
          </w:p>
          <w:p w14:paraId="75A20D40" w14:textId="77777777" w:rsidR="005C03E1" w:rsidRPr="00456F60" w:rsidRDefault="005C03E1" w:rsidP="005C03E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Enzymology (+Lab)</w:t>
            </w:r>
          </w:p>
          <w:p w14:paraId="64E33DCB" w14:textId="77777777" w:rsidR="005C03E1" w:rsidRPr="00456F60" w:rsidRDefault="005C03E1" w:rsidP="005C03E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Molecular Biology</w:t>
            </w:r>
          </w:p>
          <w:p w14:paraId="7CC68429" w14:textId="77777777" w:rsidR="005C03E1" w:rsidRPr="00456F60" w:rsidRDefault="005C03E1" w:rsidP="005C03E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Cell Biology</w:t>
            </w:r>
          </w:p>
          <w:p w14:paraId="66C91CEB" w14:textId="77777777" w:rsidR="005C03E1" w:rsidRPr="00456F60" w:rsidRDefault="005C03E1" w:rsidP="005C03E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Microbiology (+Lab)</w:t>
            </w:r>
          </w:p>
          <w:p w14:paraId="4C673F4F" w14:textId="77777777" w:rsidR="005C03E1" w:rsidRPr="00456F60" w:rsidRDefault="00240E10" w:rsidP="005C03E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Synthetic Biology (+Lab)</w:t>
            </w:r>
          </w:p>
          <w:p w14:paraId="194C2600" w14:textId="77777777" w:rsidR="009255C8" w:rsidRPr="00456F60" w:rsidRDefault="009255C8" w:rsidP="009255C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Disease Vector Biology</w:t>
            </w:r>
          </w:p>
          <w:p w14:paraId="195A9ACE" w14:textId="77777777" w:rsidR="009255C8" w:rsidRPr="00456F60" w:rsidRDefault="009255C8" w:rsidP="009255C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Genetics</w:t>
            </w:r>
          </w:p>
          <w:p w14:paraId="20210BCE" w14:textId="5A160F6E" w:rsidR="009255C8" w:rsidRDefault="009255C8" w:rsidP="009255C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Epigenetics</w:t>
            </w:r>
          </w:p>
          <w:p w14:paraId="54120F36" w14:textId="32E539CE" w:rsidR="00240E10" w:rsidRPr="00D36FD0" w:rsidRDefault="008C3F2D" w:rsidP="009255C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Genomics</w:t>
            </w:r>
          </w:p>
        </w:tc>
        <w:tc>
          <w:tcPr>
            <w:tcW w:w="3198" w:type="dxa"/>
          </w:tcPr>
          <w:p w14:paraId="24A94ADE" w14:textId="4DD7610E" w:rsidR="00BC2151" w:rsidRPr="00BC2151" w:rsidRDefault="00BC2151" w:rsidP="00BC215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Physiology (+Lab)</w:t>
            </w:r>
          </w:p>
          <w:p w14:paraId="128CF5BA" w14:textId="1FF8BE4D" w:rsidR="005C03E1" w:rsidRPr="00456F60" w:rsidRDefault="009D6774" w:rsidP="009D6774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Pharmacology (+Lab)</w:t>
            </w:r>
          </w:p>
          <w:p w14:paraId="44BBA56E" w14:textId="77777777" w:rsidR="005C03E1" w:rsidRPr="00456F60" w:rsidRDefault="005C03E1" w:rsidP="005C03E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Anatomy (+Lab)</w:t>
            </w:r>
          </w:p>
          <w:p w14:paraId="6DC64406" w14:textId="77777777" w:rsidR="005C03E1" w:rsidRPr="00456F60" w:rsidRDefault="005C03E1" w:rsidP="005C03E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Developmental Biology (+Lab)</w:t>
            </w:r>
          </w:p>
          <w:p w14:paraId="6A2C9CED" w14:textId="2AA4BFC5" w:rsidR="005C03E1" w:rsidRDefault="005C03E1" w:rsidP="005C03E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Neuroscience</w:t>
            </w:r>
            <w:r w:rsidR="00BC2151">
              <w:rPr>
                <w:rFonts w:ascii="Helvetica" w:hAnsi="Helvetica" w:cs="Arial"/>
                <w:sz w:val="20"/>
                <w:szCs w:val="20"/>
                <w:lang w:val="en-US"/>
              </w:rPr>
              <w:t xml:space="preserve"> </w:t>
            </w: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(+Lab)</w:t>
            </w:r>
            <w:r w:rsidR="00E94539"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 </w:t>
            </w:r>
          </w:p>
          <w:p w14:paraId="4DC038EC" w14:textId="77777777" w:rsidR="009255C8" w:rsidRPr="00456F60" w:rsidRDefault="009255C8" w:rsidP="009255C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Neuro-immunology</w:t>
            </w:r>
          </w:p>
          <w:p w14:paraId="3C380FBA" w14:textId="732131A2" w:rsidR="009255C8" w:rsidRDefault="00BC2151" w:rsidP="009255C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>
              <w:rPr>
                <w:rFonts w:ascii="Helvetica" w:hAnsi="Helvetica" w:cs="Arial"/>
                <w:sz w:val="20"/>
                <w:szCs w:val="20"/>
                <w:lang w:val="en-US"/>
              </w:rPr>
              <w:t xml:space="preserve">Human </w:t>
            </w:r>
            <w:r w:rsidR="009255C8">
              <w:rPr>
                <w:rFonts w:ascii="Helvetica" w:hAnsi="Helvetica" w:cs="Arial"/>
                <w:sz w:val="20"/>
                <w:szCs w:val="20"/>
                <w:lang w:val="en-US"/>
              </w:rPr>
              <w:t>C</w:t>
            </w:r>
            <w:r w:rsidR="009255C8"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ognition</w:t>
            </w:r>
          </w:p>
          <w:p w14:paraId="2B93A12B" w14:textId="6FAFB5AF" w:rsidR="00BC2151" w:rsidRPr="00BC2151" w:rsidRDefault="004C2E4F" w:rsidP="00BC215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>
              <w:rPr>
                <w:rFonts w:ascii="Helvetica" w:hAnsi="Helvetica" w:cs="Arial"/>
                <w:sz w:val="20"/>
                <w:szCs w:val="20"/>
                <w:lang w:val="en-US"/>
              </w:rPr>
              <w:t>Computational Neuroscience</w:t>
            </w:r>
            <w:r w:rsidR="00BC2151" w:rsidRPr="00BC2151">
              <w:rPr>
                <w:rFonts w:ascii="Helvetica" w:hAnsi="Helvetica" w:cs="Arial"/>
                <w:sz w:val="20"/>
                <w:szCs w:val="20"/>
                <w:lang w:val="en-US"/>
              </w:rPr>
              <w:t xml:space="preserve"> </w:t>
            </w:r>
          </w:p>
          <w:p w14:paraId="35534B98" w14:textId="55FED08D" w:rsidR="004C2E4F" w:rsidRDefault="00BC2151" w:rsidP="004C2E4F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>
              <w:rPr>
                <w:rFonts w:ascii="Helvetica" w:hAnsi="Helvetica" w:cs="Arial"/>
                <w:sz w:val="20"/>
                <w:szCs w:val="20"/>
                <w:lang w:val="en-US"/>
              </w:rPr>
              <w:t>Human models of memory</w:t>
            </w:r>
            <w:r w:rsidR="004C2E4F">
              <w:rPr>
                <w:rFonts w:ascii="Helvetica" w:hAnsi="Helvetica" w:cs="Arial"/>
                <w:sz w:val="20"/>
                <w:szCs w:val="20"/>
                <w:lang w:val="en-US"/>
              </w:rPr>
              <w:t xml:space="preserve"> (+Lab)</w:t>
            </w:r>
          </w:p>
          <w:p w14:paraId="1FD3DEBB" w14:textId="1E14749E" w:rsidR="00BC2151" w:rsidRDefault="008C3F2D" w:rsidP="004C2E4F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>
              <w:rPr>
                <w:rFonts w:ascii="Helvetica" w:hAnsi="Helvetica" w:cs="Arial"/>
                <w:sz w:val="20"/>
                <w:szCs w:val="20"/>
                <w:lang w:val="en-US"/>
              </w:rPr>
              <w:t>Visual system</w:t>
            </w:r>
          </w:p>
          <w:p w14:paraId="47A3F4EA" w14:textId="1E6B922F" w:rsidR="008C3F2D" w:rsidRPr="004C2E4F" w:rsidRDefault="00BC2151" w:rsidP="004C2E4F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>
              <w:rPr>
                <w:rFonts w:ascii="Helvetica" w:hAnsi="Helvetica" w:cs="Arial"/>
                <w:sz w:val="20"/>
                <w:szCs w:val="20"/>
                <w:lang w:val="en-US"/>
              </w:rPr>
              <w:t>Computational neuroscience of the visual system</w:t>
            </w:r>
          </w:p>
          <w:p w14:paraId="4C8D2EF3" w14:textId="26C10E97" w:rsidR="005C03E1" w:rsidRPr="00456F60" w:rsidRDefault="005C03E1" w:rsidP="00BC2151">
            <w:pPr>
              <w:pStyle w:val="ListParagraph"/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</w:p>
          <w:p w14:paraId="5F4F0DF9" w14:textId="77777777" w:rsidR="00240E10" w:rsidRPr="00456F60" w:rsidRDefault="00240E10" w:rsidP="005C03E1">
            <w:pPr>
              <w:pStyle w:val="ListParagraph"/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210B3A1B" w14:textId="46C0EE95" w:rsidR="00BC2151" w:rsidRDefault="00BC2151" w:rsidP="0039314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Introduction to Psychology</w:t>
            </w:r>
          </w:p>
          <w:p w14:paraId="0F87F13D" w14:textId="575989E0" w:rsidR="00393148" w:rsidRPr="00456F60" w:rsidRDefault="00E94539" w:rsidP="0039314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proofErr w:type="gramStart"/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Imaging :</w:t>
            </w:r>
            <w:proofErr w:type="gramEnd"/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93148"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dMRI</w:t>
            </w:r>
            <w:proofErr w:type="spellEnd"/>
            <w:r w:rsidR="00393148"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, fMRI</w:t>
            </w:r>
          </w:p>
          <w:p w14:paraId="5A2AD275" w14:textId="1E4F70C8" w:rsidR="00393148" w:rsidRPr="00456F60" w:rsidRDefault="00E94539" w:rsidP="0039314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proofErr w:type="gramStart"/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Programming :</w:t>
            </w:r>
            <w:proofErr w:type="gramEnd"/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 xml:space="preserve"> </w:t>
            </w:r>
            <w:r w:rsidR="00393148" w:rsidRPr="00456F60">
              <w:rPr>
                <w:rFonts w:ascii="Helvetica" w:hAnsi="Helvetica" w:cs="Arial"/>
                <w:sz w:val="20"/>
                <w:szCs w:val="20"/>
                <w:lang w:val="en-US"/>
              </w:rPr>
              <w:t xml:space="preserve">R, </w:t>
            </w:r>
            <w:proofErr w:type="spellStart"/>
            <w:r w:rsidR="00393148"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Matlab</w:t>
            </w:r>
            <w:proofErr w:type="spellEnd"/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 xml:space="preserve">, </w:t>
            </w:r>
            <w:r w:rsidR="004C2E4F">
              <w:rPr>
                <w:rFonts w:ascii="Helvetica" w:hAnsi="Helvetica" w:cs="Arial"/>
                <w:sz w:val="20"/>
                <w:szCs w:val="20"/>
                <w:lang w:val="en-US"/>
              </w:rPr>
              <w:t xml:space="preserve">Python, </w:t>
            </w: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bash</w:t>
            </w:r>
          </w:p>
          <w:p w14:paraId="52C4B174" w14:textId="70D58843" w:rsidR="005C03E1" w:rsidRPr="00456F60" w:rsidRDefault="00E94539" w:rsidP="00240E10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proofErr w:type="gramStart"/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Bioinformatics :</w:t>
            </w:r>
            <w:proofErr w:type="gramEnd"/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93148"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FreeSurfer</w:t>
            </w:r>
            <w:proofErr w:type="spellEnd"/>
            <w:r w:rsidR="00393148" w:rsidRPr="00456F60">
              <w:rPr>
                <w:rFonts w:ascii="Helvetica" w:hAnsi="Helvetica" w:cs="Arial"/>
                <w:sz w:val="20"/>
                <w:szCs w:val="20"/>
                <w:lang w:val="en-US"/>
              </w:rPr>
              <w:t xml:space="preserve">, FSL, </w:t>
            </w: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Galaxy</w:t>
            </w:r>
          </w:p>
          <w:p w14:paraId="1F652E9D" w14:textId="77777777" w:rsidR="0085701F" w:rsidRDefault="005C03E1" w:rsidP="00240E10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Biostatistics (+Lab)</w:t>
            </w:r>
          </w:p>
          <w:p w14:paraId="5ED89411" w14:textId="03599992" w:rsidR="00240E10" w:rsidRPr="00456F60" w:rsidRDefault="004C2E4F" w:rsidP="00240E10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>
              <w:rPr>
                <w:rFonts w:ascii="Helvetica" w:hAnsi="Helvetica" w:cs="Arial"/>
                <w:sz w:val="20"/>
                <w:szCs w:val="20"/>
                <w:lang w:val="en-US"/>
              </w:rPr>
              <w:t>Experiment design</w:t>
            </w:r>
          </w:p>
          <w:p w14:paraId="35B543B7" w14:textId="77777777" w:rsidR="005C03E1" w:rsidRPr="00456F60" w:rsidRDefault="005C03E1" w:rsidP="005C03E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Industrial Processes</w:t>
            </w:r>
          </w:p>
          <w:p w14:paraId="05F3A0C5" w14:textId="77777777" w:rsidR="005C03E1" w:rsidRPr="00456F60" w:rsidRDefault="005C03E1" w:rsidP="005C03E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Business for Engineers</w:t>
            </w:r>
          </w:p>
          <w:p w14:paraId="6E6B5E82" w14:textId="77777777" w:rsidR="005C03E1" w:rsidRPr="00456F60" w:rsidRDefault="005C03E1" w:rsidP="005C03E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Sociology</w:t>
            </w:r>
          </w:p>
          <w:p w14:paraId="2815A33B" w14:textId="77777777" w:rsidR="005C03E1" w:rsidRPr="00456F60" w:rsidRDefault="005C03E1" w:rsidP="005C03E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Personal Project in Humanity</w:t>
            </w:r>
          </w:p>
          <w:p w14:paraId="6123C79A" w14:textId="77777777" w:rsidR="005C03E1" w:rsidRPr="00456F60" w:rsidRDefault="005C03E1" w:rsidP="005C03E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Ethics</w:t>
            </w:r>
          </w:p>
          <w:p w14:paraId="34AD4F7D" w14:textId="77777777" w:rsidR="005C03E1" w:rsidRPr="00456F60" w:rsidRDefault="005C03E1" w:rsidP="005C03E1">
            <w:pPr>
              <w:pStyle w:val="ListParagraph"/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</w:p>
          <w:p w14:paraId="77CF4181" w14:textId="77777777" w:rsidR="00240E10" w:rsidRPr="00456F60" w:rsidRDefault="00240E10" w:rsidP="00240E10">
            <w:pPr>
              <w:rPr>
                <w:rFonts w:ascii="Helvetica" w:hAnsi="Helvetica" w:cs="Arial"/>
                <w:sz w:val="20"/>
                <w:szCs w:val="20"/>
                <w:lang w:val="en-US"/>
              </w:rPr>
            </w:pPr>
          </w:p>
        </w:tc>
      </w:tr>
    </w:tbl>
    <w:p w14:paraId="52EA4CF7" w14:textId="462772E8" w:rsidR="003A596C" w:rsidRPr="00456F60" w:rsidRDefault="003A596C" w:rsidP="003E7490">
      <w:pPr>
        <w:rPr>
          <w:rFonts w:ascii="Helvetica" w:hAnsi="Helvetica" w:cs="Arial"/>
          <w:sz w:val="20"/>
          <w:szCs w:val="20"/>
          <w:lang w:val="en-US"/>
        </w:rPr>
      </w:pPr>
    </w:p>
    <w:p w14:paraId="0197729B" w14:textId="77777777" w:rsidR="003A596C" w:rsidRPr="00456F60" w:rsidRDefault="003A596C" w:rsidP="003A596C">
      <w:pPr>
        <w:rPr>
          <w:rFonts w:ascii="Helvetica" w:hAnsi="Helvetica" w:cs="Arial"/>
          <w:b/>
          <w:i/>
          <w:sz w:val="20"/>
          <w:szCs w:val="20"/>
          <w:lang w:val="en-US"/>
        </w:rPr>
      </w:pPr>
      <w:r w:rsidRPr="00456F60">
        <w:rPr>
          <w:rFonts w:ascii="Helvetica" w:hAnsi="Helvetica" w:cs="Arial"/>
          <w:b/>
          <w:i/>
          <w:sz w:val="20"/>
          <w:szCs w:val="20"/>
          <w:lang w:val="en-US"/>
        </w:rPr>
        <w:t>Research Experience</w:t>
      </w:r>
    </w:p>
    <w:p w14:paraId="2A1453BD" w14:textId="77777777" w:rsidR="003A596C" w:rsidRPr="00456F60" w:rsidRDefault="003A596C" w:rsidP="003A596C">
      <w:pPr>
        <w:rPr>
          <w:rFonts w:ascii="Helvetica" w:hAnsi="Helvetica" w:cs="Arial"/>
          <w:sz w:val="20"/>
          <w:szCs w:val="20"/>
          <w:lang w:val="en-US"/>
        </w:rPr>
      </w:pPr>
    </w:p>
    <w:p w14:paraId="7ECCA6BF" w14:textId="77777777" w:rsidR="00D5462B" w:rsidRPr="00456F60" w:rsidRDefault="001F7EAE" w:rsidP="00D5462B">
      <w:pPr>
        <w:ind w:left="1152" w:hanging="1152"/>
        <w:jc w:val="both"/>
        <w:rPr>
          <w:rFonts w:ascii="Helvetica" w:hAnsi="Helvetica" w:cs="Arial"/>
          <w:sz w:val="20"/>
          <w:szCs w:val="20"/>
          <w:lang w:val="en-US"/>
        </w:rPr>
      </w:pPr>
      <w:r w:rsidRPr="00456F60">
        <w:rPr>
          <w:rFonts w:ascii="Helvetica" w:hAnsi="Helvetica" w:cs="Arial"/>
          <w:sz w:val="20"/>
          <w:szCs w:val="20"/>
          <w:lang w:val="en-US"/>
        </w:rPr>
        <w:t>4-7/</w:t>
      </w:r>
      <w:r w:rsidR="003A596C" w:rsidRPr="00456F60">
        <w:rPr>
          <w:rFonts w:ascii="Helvetica" w:hAnsi="Helvetica" w:cs="Arial"/>
          <w:sz w:val="20"/>
          <w:szCs w:val="20"/>
          <w:lang w:val="en-US"/>
        </w:rPr>
        <w:t>17</w:t>
      </w:r>
      <w:r w:rsidRPr="00456F60">
        <w:rPr>
          <w:rFonts w:ascii="Helvetica" w:hAnsi="Helvetica" w:cs="Arial"/>
          <w:sz w:val="20"/>
          <w:szCs w:val="20"/>
          <w:lang w:val="en-US"/>
        </w:rPr>
        <w:t xml:space="preserve">  </w:t>
      </w:r>
      <w:r w:rsidRPr="00456F60">
        <w:rPr>
          <w:rFonts w:ascii="Helvetica" w:hAnsi="Helvetica" w:cs="Arial"/>
          <w:sz w:val="20"/>
          <w:szCs w:val="20"/>
          <w:lang w:val="en-US"/>
        </w:rPr>
        <w:tab/>
      </w:r>
      <w:r w:rsidR="003A596C" w:rsidRPr="00456F60">
        <w:rPr>
          <w:rFonts w:ascii="Helvetica" w:hAnsi="Helvetica" w:cs="Arial"/>
          <w:sz w:val="20"/>
          <w:szCs w:val="20"/>
          <w:lang w:val="en-US"/>
        </w:rPr>
        <w:t xml:space="preserve">Research internship on microalgae </w:t>
      </w:r>
      <w:proofErr w:type="spellStart"/>
      <w:r w:rsidR="003A596C" w:rsidRPr="00456F60">
        <w:rPr>
          <w:rFonts w:ascii="Helvetica" w:hAnsi="Helvetica" w:cs="Arial"/>
          <w:sz w:val="20"/>
          <w:szCs w:val="20"/>
          <w:lang w:val="en-US"/>
        </w:rPr>
        <w:t>Dunaliella</w:t>
      </w:r>
      <w:proofErr w:type="spellEnd"/>
      <w:r w:rsidR="003A596C" w:rsidRPr="00456F60">
        <w:rPr>
          <w:rFonts w:ascii="Helvetica" w:hAnsi="Helvetica" w:cs="Arial"/>
          <w:sz w:val="20"/>
          <w:szCs w:val="20"/>
          <w:lang w:val="en-US"/>
        </w:rPr>
        <w:t xml:space="preserve"> salina, at the University of Antwerp, Belgium. Study of the ß-carotene content in a strain of D. salina, assessment of a sustainable ß-carotene supplementation in animal food with D. salina:</w:t>
      </w:r>
      <w:r w:rsidRPr="00456F60">
        <w:rPr>
          <w:rFonts w:ascii="Helvetica" w:hAnsi="Helvetica" w:cs="Arial"/>
          <w:sz w:val="20"/>
          <w:szCs w:val="20"/>
          <w:lang w:val="en-US"/>
        </w:rPr>
        <w:t xml:space="preserve"> </w:t>
      </w:r>
    </w:p>
    <w:p w14:paraId="4F42E03C" w14:textId="77777777" w:rsidR="00D5462B" w:rsidRPr="00456F60" w:rsidRDefault="00D5462B" w:rsidP="00D5462B">
      <w:pPr>
        <w:jc w:val="both"/>
        <w:rPr>
          <w:rFonts w:ascii="Helvetica" w:hAnsi="Helvetica" w:cs="Arial"/>
          <w:sz w:val="20"/>
          <w:szCs w:val="20"/>
          <w:lang w:val="en-US"/>
        </w:rPr>
      </w:pPr>
    </w:p>
    <w:p w14:paraId="49CF22C1" w14:textId="0C25FC47" w:rsidR="00D5462B" w:rsidRPr="00456F60" w:rsidRDefault="003A596C" w:rsidP="00D5462B">
      <w:pPr>
        <w:pStyle w:val="ListParagraph"/>
        <w:numPr>
          <w:ilvl w:val="0"/>
          <w:numId w:val="4"/>
        </w:numPr>
        <w:jc w:val="both"/>
        <w:rPr>
          <w:rFonts w:ascii="Helvetica" w:hAnsi="Helvetica" w:cs="Arial"/>
          <w:sz w:val="20"/>
          <w:szCs w:val="20"/>
          <w:lang w:val="en-US"/>
        </w:rPr>
      </w:pPr>
      <w:r w:rsidRPr="00456F60">
        <w:rPr>
          <w:rFonts w:ascii="Helvetica" w:hAnsi="Helvetica" w:cs="Arial"/>
          <w:sz w:val="20"/>
          <w:szCs w:val="20"/>
          <w:lang w:val="en-US"/>
        </w:rPr>
        <w:t xml:space="preserve">Cultivation of SAG 42.88 strain under different stress conditions to assess its ß-carotene productivity, </w:t>
      </w:r>
    </w:p>
    <w:p w14:paraId="24904F67" w14:textId="77777777" w:rsidR="00D5462B" w:rsidRPr="00456F60" w:rsidRDefault="00D5462B" w:rsidP="00D5462B">
      <w:pPr>
        <w:pStyle w:val="ListParagraph"/>
        <w:ind w:left="1872"/>
        <w:jc w:val="both"/>
        <w:rPr>
          <w:rFonts w:ascii="Helvetica" w:hAnsi="Helvetica" w:cs="Arial"/>
          <w:sz w:val="20"/>
          <w:szCs w:val="20"/>
          <w:lang w:val="en-US"/>
        </w:rPr>
      </w:pPr>
    </w:p>
    <w:p w14:paraId="68DD52AD" w14:textId="2A752D37" w:rsidR="003A596C" w:rsidRPr="00456F60" w:rsidRDefault="001F7EAE" w:rsidP="00D5462B">
      <w:pPr>
        <w:pStyle w:val="ListParagraph"/>
        <w:numPr>
          <w:ilvl w:val="0"/>
          <w:numId w:val="3"/>
        </w:numPr>
        <w:jc w:val="both"/>
        <w:rPr>
          <w:rFonts w:ascii="Helvetica" w:hAnsi="Helvetica" w:cs="Arial"/>
          <w:sz w:val="20"/>
          <w:szCs w:val="20"/>
          <w:lang w:val="en-US"/>
        </w:rPr>
      </w:pPr>
      <w:r w:rsidRPr="00456F60">
        <w:rPr>
          <w:rFonts w:ascii="Helvetica" w:hAnsi="Helvetica" w:cs="Arial"/>
          <w:sz w:val="20"/>
          <w:szCs w:val="20"/>
          <w:lang w:val="en-US"/>
        </w:rPr>
        <w:t>A</w:t>
      </w:r>
      <w:r w:rsidR="003A596C" w:rsidRPr="00456F60">
        <w:rPr>
          <w:rFonts w:ascii="Helvetica" w:hAnsi="Helvetica" w:cs="Arial"/>
          <w:sz w:val="20"/>
          <w:szCs w:val="20"/>
          <w:lang w:val="en-US"/>
        </w:rPr>
        <w:t xml:space="preserve">ssessment of the technical requirements for the bioproduction of ß-carotene with a </w:t>
      </w:r>
      <w:proofErr w:type="spellStart"/>
      <w:r w:rsidR="003A596C" w:rsidRPr="00456F60">
        <w:rPr>
          <w:rFonts w:ascii="Helvetica" w:hAnsi="Helvetica" w:cs="Arial"/>
          <w:sz w:val="20"/>
          <w:szCs w:val="20"/>
          <w:lang w:val="en-US"/>
        </w:rPr>
        <w:t>D.salina</w:t>
      </w:r>
      <w:proofErr w:type="spellEnd"/>
      <w:r w:rsidR="003A596C" w:rsidRPr="00456F60">
        <w:rPr>
          <w:rFonts w:ascii="Helvetica" w:hAnsi="Helvetica" w:cs="Arial"/>
          <w:sz w:val="20"/>
          <w:szCs w:val="20"/>
          <w:lang w:val="en-US"/>
        </w:rPr>
        <w:t xml:space="preserve"> ß-carotene producing strain for a </w:t>
      </w:r>
      <w:proofErr w:type="spellStart"/>
      <w:r w:rsidR="003A596C" w:rsidRPr="00456F60">
        <w:rPr>
          <w:rFonts w:ascii="Helvetica" w:hAnsi="Helvetica" w:cs="Arial"/>
          <w:sz w:val="20"/>
          <w:szCs w:val="20"/>
          <w:lang w:val="en-US"/>
        </w:rPr>
        <w:t>D.salina</w:t>
      </w:r>
      <w:proofErr w:type="spellEnd"/>
      <w:r w:rsidR="003A596C" w:rsidRPr="00456F60">
        <w:rPr>
          <w:rFonts w:ascii="Helvetica" w:hAnsi="Helvetica" w:cs="Arial"/>
          <w:sz w:val="20"/>
          <w:szCs w:val="20"/>
          <w:lang w:val="en-US"/>
        </w:rPr>
        <w:t xml:space="preserve"> supplemented flamingo food for the flamingos of the zoos in Flanders.</w:t>
      </w:r>
    </w:p>
    <w:p w14:paraId="0DB99419" w14:textId="77777777" w:rsidR="003A596C" w:rsidRPr="00456F60" w:rsidRDefault="003A596C" w:rsidP="006E15E2">
      <w:pPr>
        <w:jc w:val="both"/>
        <w:rPr>
          <w:rFonts w:ascii="Helvetica" w:hAnsi="Helvetica" w:cs="Arial"/>
          <w:sz w:val="20"/>
          <w:szCs w:val="20"/>
          <w:lang w:val="en-US"/>
        </w:rPr>
      </w:pPr>
    </w:p>
    <w:p w14:paraId="23734BC4" w14:textId="258CC68E" w:rsidR="003A596C" w:rsidRPr="00456F60" w:rsidRDefault="001F7EAE" w:rsidP="000E51B5">
      <w:pPr>
        <w:ind w:left="1152" w:hanging="1152"/>
        <w:jc w:val="both"/>
        <w:rPr>
          <w:rFonts w:ascii="Helvetica" w:hAnsi="Helvetica" w:cs="Arial"/>
          <w:sz w:val="20"/>
          <w:szCs w:val="20"/>
          <w:lang w:val="en-US"/>
        </w:rPr>
      </w:pPr>
      <w:r w:rsidRPr="00456F60">
        <w:rPr>
          <w:rFonts w:ascii="Helvetica" w:hAnsi="Helvetica" w:cs="Arial"/>
          <w:sz w:val="20"/>
          <w:szCs w:val="20"/>
          <w:lang w:val="en-US"/>
        </w:rPr>
        <w:t>8-12/2017</w:t>
      </w:r>
      <w:r w:rsidR="003A596C" w:rsidRPr="00456F60">
        <w:rPr>
          <w:rFonts w:ascii="Helvetica" w:hAnsi="Helvetica" w:cs="Arial"/>
          <w:sz w:val="20"/>
          <w:szCs w:val="20"/>
          <w:lang w:val="en-US"/>
        </w:rPr>
        <w:t xml:space="preserve"> </w:t>
      </w:r>
      <w:r w:rsidRPr="00456F60">
        <w:rPr>
          <w:rFonts w:ascii="Helvetica" w:hAnsi="Helvetica" w:cs="Arial"/>
          <w:sz w:val="20"/>
          <w:szCs w:val="20"/>
          <w:lang w:val="en-US"/>
        </w:rPr>
        <w:tab/>
      </w:r>
      <w:r w:rsidR="003A596C" w:rsidRPr="00456F60">
        <w:rPr>
          <w:rFonts w:ascii="Helvetica" w:hAnsi="Helvetica" w:cs="Arial"/>
          <w:sz w:val="20"/>
          <w:szCs w:val="20"/>
          <w:lang w:val="en-US"/>
        </w:rPr>
        <w:t xml:space="preserve">Research in Serrano </w:t>
      </w:r>
      <w:proofErr w:type="spellStart"/>
      <w:r w:rsidR="003A596C" w:rsidRPr="00456F60">
        <w:rPr>
          <w:rFonts w:ascii="Helvetica" w:hAnsi="Helvetica" w:cs="Arial"/>
          <w:sz w:val="20"/>
          <w:szCs w:val="20"/>
          <w:lang w:val="en-US"/>
        </w:rPr>
        <w:t>Neurolab</w:t>
      </w:r>
      <w:proofErr w:type="spellEnd"/>
      <w:r w:rsidR="003A596C" w:rsidRPr="00456F60">
        <w:rPr>
          <w:rFonts w:ascii="Helvetica" w:hAnsi="Helvetica" w:cs="Arial"/>
          <w:sz w:val="20"/>
          <w:szCs w:val="20"/>
          <w:lang w:val="en-US"/>
        </w:rPr>
        <w:t>, at New Mexico State</w:t>
      </w:r>
      <w:r w:rsidRPr="00456F60">
        <w:rPr>
          <w:rFonts w:ascii="Helvetica" w:hAnsi="Helvetica" w:cs="Arial"/>
          <w:sz w:val="20"/>
          <w:szCs w:val="20"/>
          <w:lang w:val="en-US"/>
        </w:rPr>
        <w:t xml:space="preserve"> University, on </w:t>
      </w:r>
      <w:proofErr w:type="spellStart"/>
      <w:r w:rsidRPr="00456F60">
        <w:rPr>
          <w:rFonts w:ascii="Helvetica" w:hAnsi="Helvetica" w:cs="Arial"/>
          <w:sz w:val="20"/>
          <w:szCs w:val="20"/>
          <w:lang w:val="en-US"/>
        </w:rPr>
        <w:t>gEar</w:t>
      </w:r>
      <w:proofErr w:type="spellEnd"/>
      <w:r w:rsidRPr="00456F60">
        <w:rPr>
          <w:rFonts w:ascii="Helvetica" w:hAnsi="Helvetica" w:cs="Arial"/>
          <w:sz w:val="20"/>
          <w:szCs w:val="20"/>
          <w:lang w:val="en-US"/>
        </w:rPr>
        <w:t xml:space="preserve"> project </w:t>
      </w:r>
      <w:r w:rsidR="003A596C" w:rsidRPr="00456F60">
        <w:rPr>
          <w:rFonts w:ascii="Helvetica" w:hAnsi="Helvetica" w:cs="Arial"/>
          <w:sz w:val="20"/>
          <w:szCs w:val="20"/>
          <w:lang w:val="en-US"/>
        </w:rPr>
        <w:t xml:space="preserve">comparison of </w:t>
      </w:r>
      <w:proofErr w:type="gramStart"/>
      <w:r w:rsidR="003A596C" w:rsidRPr="00456F60">
        <w:rPr>
          <w:rFonts w:ascii="Helvetica" w:hAnsi="Helvetica" w:cs="Arial"/>
          <w:sz w:val="20"/>
          <w:szCs w:val="20"/>
          <w:lang w:val="en-US"/>
        </w:rPr>
        <w:t>expressions  of</w:t>
      </w:r>
      <w:proofErr w:type="gramEnd"/>
      <w:r w:rsidR="003A596C" w:rsidRPr="00456F60">
        <w:rPr>
          <w:rFonts w:ascii="Helvetica" w:hAnsi="Helvetica" w:cs="Arial"/>
          <w:sz w:val="20"/>
          <w:szCs w:val="20"/>
          <w:lang w:val="en-US"/>
        </w:rPr>
        <w:t xml:space="preserve"> genes implicated in auditory system in the brain, involving bioinformatics, focusing on TRPC and calcium activated potassium channels.</w:t>
      </w:r>
    </w:p>
    <w:p w14:paraId="24A9F74D" w14:textId="77777777" w:rsidR="006307C1" w:rsidRPr="00456F60" w:rsidRDefault="006307C1" w:rsidP="000E51B5">
      <w:pPr>
        <w:ind w:left="1152" w:hanging="1152"/>
        <w:jc w:val="both"/>
        <w:rPr>
          <w:rFonts w:ascii="Helvetica" w:hAnsi="Helvetica" w:cs="Arial"/>
          <w:sz w:val="20"/>
          <w:szCs w:val="20"/>
          <w:lang w:val="en-US"/>
        </w:rPr>
      </w:pPr>
    </w:p>
    <w:p w14:paraId="27B3E360" w14:textId="096AE50A" w:rsidR="006307C1" w:rsidRPr="00456F60" w:rsidRDefault="005A5668" w:rsidP="000E51B5">
      <w:pPr>
        <w:ind w:left="1152" w:hanging="1152"/>
        <w:jc w:val="both"/>
        <w:rPr>
          <w:rFonts w:ascii="Helvetica" w:hAnsi="Helvetica" w:cs="Arial"/>
          <w:sz w:val="20"/>
          <w:szCs w:val="20"/>
          <w:lang w:val="en-US"/>
        </w:rPr>
      </w:pPr>
      <w:r w:rsidRPr="00456F60">
        <w:rPr>
          <w:rFonts w:ascii="Helvetica" w:hAnsi="Helvetica" w:cs="Arial"/>
          <w:sz w:val="20"/>
          <w:szCs w:val="20"/>
          <w:lang w:val="en-US"/>
        </w:rPr>
        <w:t>4</w:t>
      </w:r>
      <w:r w:rsidR="00972771" w:rsidRPr="00456F60">
        <w:rPr>
          <w:rFonts w:ascii="Helvetica" w:hAnsi="Helvetica" w:cs="Arial"/>
          <w:sz w:val="20"/>
          <w:szCs w:val="20"/>
          <w:lang w:val="en-US"/>
        </w:rPr>
        <w:t>-9</w:t>
      </w:r>
      <w:r w:rsidRPr="00456F60">
        <w:rPr>
          <w:rFonts w:ascii="Helvetica" w:hAnsi="Helvetica" w:cs="Arial"/>
          <w:sz w:val="20"/>
          <w:szCs w:val="20"/>
          <w:lang w:val="en-US"/>
        </w:rPr>
        <w:t>/</w:t>
      </w:r>
      <w:r w:rsidR="00AF21D4" w:rsidRPr="00456F60">
        <w:rPr>
          <w:rFonts w:ascii="Helvetica" w:hAnsi="Helvetica" w:cs="Arial"/>
          <w:sz w:val="20"/>
          <w:szCs w:val="20"/>
          <w:lang w:val="en-US"/>
        </w:rPr>
        <w:t>2018</w:t>
      </w:r>
      <w:r w:rsidR="006307C1" w:rsidRPr="00456F60">
        <w:rPr>
          <w:rFonts w:ascii="Helvetica" w:hAnsi="Helvetica" w:cs="Arial"/>
          <w:sz w:val="20"/>
          <w:szCs w:val="20"/>
          <w:lang w:val="en-US"/>
        </w:rPr>
        <w:t xml:space="preserve"> </w:t>
      </w:r>
      <w:r w:rsidR="009338C9" w:rsidRPr="00456F60">
        <w:rPr>
          <w:rFonts w:ascii="Helvetica" w:hAnsi="Helvetica" w:cs="Arial"/>
          <w:sz w:val="20"/>
          <w:szCs w:val="20"/>
          <w:lang w:val="en-US"/>
        </w:rPr>
        <w:t xml:space="preserve">  </w:t>
      </w:r>
      <w:r w:rsidR="002B3D3C">
        <w:rPr>
          <w:rFonts w:ascii="Helvetica" w:hAnsi="Helvetica" w:cs="Arial"/>
          <w:sz w:val="20"/>
          <w:szCs w:val="20"/>
          <w:lang w:val="en-US"/>
        </w:rPr>
        <w:t xml:space="preserve">  </w:t>
      </w:r>
      <w:r w:rsidR="006307C1" w:rsidRPr="00456F60">
        <w:rPr>
          <w:rFonts w:ascii="Helvetica" w:hAnsi="Helvetica" w:cs="Arial"/>
          <w:sz w:val="20"/>
          <w:szCs w:val="20"/>
          <w:lang w:val="en-US"/>
        </w:rPr>
        <w:t xml:space="preserve">Research intern at </w:t>
      </w:r>
      <w:proofErr w:type="spellStart"/>
      <w:r w:rsidR="006307C1" w:rsidRPr="00456F60">
        <w:rPr>
          <w:rFonts w:ascii="Helvetica" w:hAnsi="Helvetica" w:cs="Arial"/>
          <w:sz w:val="20"/>
          <w:szCs w:val="20"/>
          <w:lang w:val="en-US"/>
        </w:rPr>
        <w:t>Athinoula</w:t>
      </w:r>
      <w:proofErr w:type="spellEnd"/>
      <w:r w:rsidR="006307C1" w:rsidRPr="00456F60">
        <w:rPr>
          <w:rFonts w:ascii="Helvetica" w:hAnsi="Helvetica" w:cs="Arial"/>
          <w:sz w:val="20"/>
          <w:szCs w:val="20"/>
          <w:lang w:val="en-US"/>
        </w:rPr>
        <w:t xml:space="preserve"> A. </w:t>
      </w:r>
      <w:proofErr w:type="spellStart"/>
      <w:r w:rsidR="006307C1" w:rsidRPr="00456F60">
        <w:rPr>
          <w:rFonts w:ascii="Helvetica" w:hAnsi="Helvetica" w:cs="Arial"/>
          <w:sz w:val="20"/>
          <w:szCs w:val="20"/>
          <w:lang w:val="en-US"/>
        </w:rPr>
        <w:t>Martinos</w:t>
      </w:r>
      <w:proofErr w:type="spellEnd"/>
      <w:r w:rsidR="006307C1" w:rsidRPr="00456F60">
        <w:rPr>
          <w:rFonts w:ascii="Helvetica" w:hAnsi="Helvetica" w:cs="Arial"/>
          <w:sz w:val="20"/>
          <w:szCs w:val="20"/>
          <w:lang w:val="en-US"/>
        </w:rPr>
        <w:t xml:space="preserve"> Center for Biomedical Imaging, MGH/HST, in</w:t>
      </w:r>
      <w:r w:rsidR="002B3D3C">
        <w:rPr>
          <w:rFonts w:ascii="Helvetica" w:hAnsi="Helvetica" w:cs="Arial"/>
          <w:sz w:val="20"/>
          <w:szCs w:val="20"/>
          <w:lang w:val="en-US"/>
        </w:rPr>
        <w:t xml:space="preserve"> </w:t>
      </w:r>
      <w:proofErr w:type="spellStart"/>
      <w:r w:rsidR="006307C1" w:rsidRPr="00456F60">
        <w:rPr>
          <w:rFonts w:ascii="Helvetica" w:hAnsi="Helvetica" w:cs="Arial"/>
          <w:sz w:val="20"/>
          <w:szCs w:val="20"/>
          <w:lang w:val="en-US"/>
        </w:rPr>
        <w:t>Gaëlle</w:t>
      </w:r>
      <w:proofErr w:type="spellEnd"/>
      <w:r w:rsidR="006307C1" w:rsidRPr="00456F60">
        <w:rPr>
          <w:rFonts w:ascii="Helvetica" w:hAnsi="Helvetica" w:cs="Arial"/>
          <w:sz w:val="20"/>
          <w:szCs w:val="20"/>
          <w:lang w:val="en-US"/>
        </w:rPr>
        <w:t xml:space="preserve"> </w:t>
      </w:r>
      <w:proofErr w:type="spellStart"/>
      <w:r w:rsidR="006307C1" w:rsidRPr="00456F60">
        <w:rPr>
          <w:rFonts w:ascii="Helvetica" w:hAnsi="Helvetica" w:cs="Arial"/>
          <w:sz w:val="20"/>
          <w:szCs w:val="20"/>
          <w:lang w:val="en-US"/>
        </w:rPr>
        <w:t>Desbordes</w:t>
      </w:r>
      <w:proofErr w:type="spellEnd"/>
      <w:r w:rsidR="006307C1" w:rsidRPr="00456F60">
        <w:rPr>
          <w:rFonts w:ascii="Helvetica" w:hAnsi="Helvetica" w:cs="Arial"/>
          <w:sz w:val="20"/>
          <w:szCs w:val="20"/>
          <w:lang w:val="en-US"/>
        </w:rPr>
        <w:t xml:space="preserve"> lab, using DWI and </w:t>
      </w:r>
      <w:proofErr w:type="spellStart"/>
      <w:r w:rsidR="006307C1" w:rsidRPr="00456F60">
        <w:rPr>
          <w:rFonts w:ascii="Helvetica" w:hAnsi="Helvetica" w:cs="Arial"/>
          <w:sz w:val="20"/>
          <w:szCs w:val="20"/>
          <w:lang w:val="en-US"/>
        </w:rPr>
        <w:t>Tracula</w:t>
      </w:r>
      <w:proofErr w:type="spellEnd"/>
      <w:r w:rsidR="006307C1" w:rsidRPr="00456F60">
        <w:rPr>
          <w:rFonts w:ascii="Helvetica" w:hAnsi="Helvetica" w:cs="Arial"/>
          <w:sz w:val="20"/>
          <w:szCs w:val="20"/>
          <w:lang w:val="en-US"/>
        </w:rPr>
        <w:t>/</w:t>
      </w:r>
      <w:proofErr w:type="spellStart"/>
      <w:r w:rsidR="006307C1" w:rsidRPr="00456F60">
        <w:rPr>
          <w:rFonts w:ascii="Helvetica" w:hAnsi="Helvetica" w:cs="Arial"/>
          <w:sz w:val="20"/>
          <w:szCs w:val="20"/>
          <w:lang w:val="en-US"/>
        </w:rPr>
        <w:t>FreeSurfer</w:t>
      </w:r>
      <w:proofErr w:type="spellEnd"/>
      <w:r w:rsidR="006307C1" w:rsidRPr="00456F60">
        <w:rPr>
          <w:rFonts w:ascii="Helvetica" w:hAnsi="Helvetica" w:cs="Arial"/>
          <w:sz w:val="20"/>
          <w:szCs w:val="20"/>
          <w:lang w:val="en-US"/>
        </w:rPr>
        <w:t xml:space="preserve"> to assess the effect </w:t>
      </w:r>
      <w:r w:rsidR="00E94539" w:rsidRPr="00456F60">
        <w:rPr>
          <w:rFonts w:ascii="Helvetica" w:hAnsi="Helvetica" w:cs="Arial"/>
          <w:sz w:val="20"/>
          <w:szCs w:val="20"/>
          <w:lang w:val="en-US"/>
        </w:rPr>
        <w:t>of mindfulness and compassion meditation on the white matter tracts</w:t>
      </w:r>
      <w:r w:rsidR="006307C1" w:rsidRPr="00456F60">
        <w:rPr>
          <w:rFonts w:ascii="Helvetica" w:hAnsi="Helvetica" w:cs="Arial"/>
          <w:sz w:val="20"/>
          <w:szCs w:val="20"/>
          <w:lang w:val="en-US"/>
        </w:rPr>
        <w:t xml:space="preserve"> of the Brain</w:t>
      </w:r>
      <w:r w:rsidR="00E94539" w:rsidRPr="00456F60">
        <w:rPr>
          <w:rFonts w:ascii="Helvetica" w:hAnsi="Helvetica" w:cs="Arial"/>
          <w:sz w:val="20"/>
          <w:szCs w:val="20"/>
          <w:lang w:val="en-US"/>
        </w:rPr>
        <w:t>.</w:t>
      </w:r>
    </w:p>
    <w:p w14:paraId="79A53D32" w14:textId="77777777" w:rsidR="00CB66C1" w:rsidRPr="00456F60" w:rsidRDefault="00CB66C1" w:rsidP="000E51B5">
      <w:pPr>
        <w:ind w:left="1152" w:hanging="1152"/>
        <w:jc w:val="both"/>
        <w:rPr>
          <w:rFonts w:ascii="Helvetica" w:hAnsi="Helvetica" w:cs="Arial"/>
          <w:sz w:val="20"/>
          <w:szCs w:val="20"/>
          <w:lang w:val="en-US"/>
        </w:rPr>
      </w:pPr>
    </w:p>
    <w:p w14:paraId="225144C5" w14:textId="65825288" w:rsidR="002B3D3C" w:rsidRDefault="00D53A1E" w:rsidP="00C90991">
      <w:pPr>
        <w:ind w:left="1152" w:hanging="1152"/>
        <w:jc w:val="both"/>
        <w:rPr>
          <w:rFonts w:ascii="Helvetica" w:hAnsi="Helvetica" w:cs="Arial"/>
          <w:sz w:val="20"/>
          <w:szCs w:val="20"/>
          <w:lang w:val="en-US"/>
        </w:rPr>
      </w:pPr>
      <w:r w:rsidRPr="00456F60">
        <w:rPr>
          <w:rFonts w:ascii="Helvetica" w:hAnsi="Helvetica" w:cs="Arial"/>
          <w:sz w:val="20"/>
          <w:szCs w:val="20"/>
          <w:lang w:val="en-US"/>
        </w:rPr>
        <w:t>1-7/2019</w:t>
      </w:r>
      <w:r w:rsidR="00C90991" w:rsidRPr="00456F60">
        <w:rPr>
          <w:rFonts w:ascii="Helvetica" w:hAnsi="Helvetica" w:cs="Arial"/>
          <w:sz w:val="20"/>
          <w:szCs w:val="20"/>
          <w:lang w:val="en-US"/>
        </w:rPr>
        <w:t xml:space="preserve"> </w:t>
      </w:r>
      <w:r w:rsidR="00CB66C1" w:rsidRPr="00456F60">
        <w:rPr>
          <w:rFonts w:ascii="Helvetica" w:hAnsi="Helvetica" w:cs="Arial"/>
          <w:sz w:val="20"/>
          <w:szCs w:val="20"/>
          <w:lang w:val="en-US"/>
        </w:rPr>
        <w:t xml:space="preserve">  </w:t>
      </w:r>
      <w:r w:rsidR="002B3D3C">
        <w:rPr>
          <w:rFonts w:ascii="Helvetica" w:hAnsi="Helvetica" w:cs="Arial"/>
          <w:sz w:val="20"/>
          <w:szCs w:val="20"/>
          <w:lang w:val="en-US"/>
        </w:rPr>
        <w:t xml:space="preserve">  </w:t>
      </w:r>
      <w:r w:rsidR="00CB66C1" w:rsidRPr="00456F60">
        <w:rPr>
          <w:rFonts w:ascii="Helvetica" w:hAnsi="Helvetica" w:cs="Arial"/>
          <w:sz w:val="20"/>
          <w:szCs w:val="20"/>
          <w:lang w:val="en-US"/>
        </w:rPr>
        <w:t xml:space="preserve">Research intern at </w:t>
      </w:r>
      <w:r w:rsidR="00C90991" w:rsidRPr="00456F60">
        <w:rPr>
          <w:rFonts w:ascii="Helvetica" w:hAnsi="Helvetica" w:cs="Arial"/>
          <w:sz w:val="20"/>
          <w:szCs w:val="20"/>
          <w:lang w:val="en-US"/>
        </w:rPr>
        <w:t xml:space="preserve">the </w:t>
      </w:r>
      <w:r w:rsidR="00CB66C1" w:rsidRPr="00456F60">
        <w:rPr>
          <w:rFonts w:ascii="Helvetica" w:hAnsi="Helvetica" w:cs="Arial"/>
          <w:sz w:val="20"/>
          <w:szCs w:val="20"/>
          <w:lang w:val="en-US"/>
        </w:rPr>
        <w:t>Research Center for Neuroscience of Lyon</w:t>
      </w:r>
      <w:r w:rsidR="00C90991" w:rsidRPr="00456F60">
        <w:rPr>
          <w:rFonts w:ascii="Helvetica" w:hAnsi="Helvetica" w:cs="Arial"/>
          <w:sz w:val="20"/>
          <w:szCs w:val="20"/>
          <w:lang w:val="en-US"/>
        </w:rPr>
        <w:t xml:space="preserve"> –CRNL–, France</w:t>
      </w:r>
      <w:r w:rsidR="00CB66C1" w:rsidRPr="00456F60">
        <w:rPr>
          <w:rFonts w:ascii="Helvetica" w:hAnsi="Helvetica" w:cs="Arial"/>
          <w:sz w:val="20"/>
          <w:szCs w:val="20"/>
          <w:lang w:val="en-US"/>
        </w:rPr>
        <w:t xml:space="preserve">, in </w:t>
      </w:r>
      <w:proofErr w:type="spellStart"/>
      <w:r w:rsidR="00CB66C1" w:rsidRPr="00456F60">
        <w:rPr>
          <w:rFonts w:ascii="Helvetica" w:hAnsi="Helvetica" w:cs="Arial"/>
          <w:sz w:val="20"/>
          <w:szCs w:val="20"/>
          <w:lang w:val="en-US"/>
        </w:rPr>
        <w:t>Dycog</w:t>
      </w:r>
      <w:proofErr w:type="spellEnd"/>
      <w:r w:rsidR="00CB66C1" w:rsidRPr="00456F60">
        <w:rPr>
          <w:rFonts w:ascii="Helvetica" w:hAnsi="Helvetica" w:cs="Arial"/>
          <w:sz w:val="20"/>
          <w:szCs w:val="20"/>
          <w:lang w:val="en-US"/>
        </w:rPr>
        <w:t xml:space="preserve"> research team, under the supervision of Antoine Lutz, to assess the </w:t>
      </w:r>
      <w:r w:rsidRPr="00456F60">
        <w:rPr>
          <w:rFonts w:ascii="Helvetica" w:hAnsi="Helvetica" w:cs="Arial"/>
          <w:sz w:val="20"/>
          <w:szCs w:val="20"/>
          <w:lang w:val="en-US"/>
        </w:rPr>
        <w:t>correlates of</w:t>
      </w:r>
      <w:r w:rsidR="00CB66C1" w:rsidRPr="00456F60">
        <w:rPr>
          <w:rFonts w:ascii="Helvetica" w:hAnsi="Helvetica" w:cs="Arial"/>
          <w:sz w:val="20"/>
          <w:szCs w:val="20"/>
          <w:lang w:val="en-US"/>
        </w:rPr>
        <w:t xml:space="preserve"> </w:t>
      </w:r>
      <w:r w:rsidR="00CB66C1" w:rsidRPr="00456F60">
        <w:rPr>
          <w:rFonts w:ascii="Helvetica" w:hAnsi="Helvetica" w:cs="Arial"/>
          <w:sz w:val="20"/>
          <w:szCs w:val="20"/>
          <w:lang w:val="en-US"/>
        </w:rPr>
        <w:lastRenderedPageBreak/>
        <w:t>meditative practices on functional</w:t>
      </w:r>
      <w:r w:rsidRPr="00456F60">
        <w:rPr>
          <w:rFonts w:ascii="Helvetica" w:hAnsi="Helvetica" w:cs="Arial"/>
          <w:sz w:val="20"/>
          <w:szCs w:val="20"/>
          <w:lang w:val="en-US"/>
        </w:rPr>
        <w:t xml:space="preserve"> organization</w:t>
      </w:r>
      <w:r w:rsidR="00CB66C1" w:rsidRPr="00456F60">
        <w:rPr>
          <w:rFonts w:ascii="Helvetica" w:hAnsi="Helvetica" w:cs="Arial"/>
          <w:sz w:val="20"/>
          <w:szCs w:val="20"/>
          <w:lang w:val="en-US"/>
        </w:rPr>
        <w:t xml:space="preserve"> </w:t>
      </w:r>
      <w:r w:rsidRPr="00456F60">
        <w:rPr>
          <w:rFonts w:ascii="Helvetica" w:hAnsi="Helvetica" w:cs="Arial"/>
          <w:sz w:val="20"/>
          <w:szCs w:val="20"/>
          <w:lang w:val="en-US"/>
        </w:rPr>
        <w:t>principles in traits</w:t>
      </w:r>
      <w:r w:rsidR="00CB66C1" w:rsidRPr="00456F60">
        <w:rPr>
          <w:rFonts w:ascii="Helvetica" w:hAnsi="Helvetica" w:cs="Arial"/>
          <w:sz w:val="20"/>
          <w:szCs w:val="20"/>
          <w:lang w:val="en-US"/>
        </w:rPr>
        <w:t xml:space="preserve"> and states, using resting state and meditative state fMRI data</w:t>
      </w:r>
      <w:r w:rsidR="00AB5265" w:rsidRPr="00456F60">
        <w:rPr>
          <w:rFonts w:ascii="Helvetica" w:hAnsi="Helvetica" w:cs="Arial"/>
          <w:sz w:val="20"/>
          <w:szCs w:val="20"/>
          <w:lang w:val="en-US"/>
        </w:rPr>
        <w:t xml:space="preserve"> for diffusion embedding processing technique application</w:t>
      </w:r>
      <w:r w:rsidR="00CB66C1" w:rsidRPr="00456F60">
        <w:rPr>
          <w:rFonts w:ascii="Helvetica" w:hAnsi="Helvetica" w:cs="Arial"/>
          <w:sz w:val="20"/>
          <w:szCs w:val="20"/>
          <w:lang w:val="en-US"/>
        </w:rPr>
        <w:t>.</w:t>
      </w:r>
      <w:r w:rsidR="003A596C" w:rsidRPr="00456F60">
        <w:rPr>
          <w:rFonts w:ascii="Helvetica" w:hAnsi="Helvetica" w:cs="Arial"/>
          <w:sz w:val="20"/>
          <w:szCs w:val="20"/>
          <w:lang w:val="en-US"/>
        </w:rPr>
        <w:t xml:space="preserve"> </w:t>
      </w:r>
    </w:p>
    <w:p w14:paraId="53A51820" w14:textId="77777777" w:rsidR="00AF3852" w:rsidRDefault="00AF3852" w:rsidP="00C90991">
      <w:pPr>
        <w:ind w:left="1152" w:hanging="1152"/>
        <w:jc w:val="both"/>
        <w:rPr>
          <w:rFonts w:ascii="Helvetica" w:hAnsi="Helvetica" w:cs="Arial"/>
          <w:sz w:val="20"/>
          <w:szCs w:val="20"/>
          <w:lang w:val="en-US"/>
        </w:rPr>
      </w:pPr>
    </w:p>
    <w:p w14:paraId="618660A3" w14:textId="6A993E0E" w:rsidR="00A60AD8" w:rsidRDefault="00A60AD8" w:rsidP="00C90991">
      <w:pPr>
        <w:ind w:left="1152" w:hanging="1152"/>
        <w:jc w:val="both"/>
        <w:rPr>
          <w:rFonts w:ascii="Helvetica" w:hAnsi="Helvetica" w:cs="Arial"/>
          <w:sz w:val="20"/>
          <w:szCs w:val="20"/>
          <w:lang w:val="en-US"/>
        </w:rPr>
      </w:pPr>
      <w:r>
        <w:rPr>
          <w:rFonts w:ascii="Helvetica" w:hAnsi="Helvetica" w:cs="Arial"/>
          <w:sz w:val="20"/>
          <w:szCs w:val="20"/>
          <w:lang w:val="en-US"/>
        </w:rPr>
        <w:t>8/2019-Currently</w:t>
      </w:r>
    </w:p>
    <w:p w14:paraId="12EA911F" w14:textId="050EBC45" w:rsidR="00AD4F92" w:rsidRDefault="00A60AD8" w:rsidP="00AD4F92">
      <w:pPr>
        <w:ind w:left="1152"/>
        <w:jc w:val="both"/>
        <w:rPr>
          <w:rFonts w:ascii="Helvetica" w:hAnsi="Helvetica" w:cs="Arial"/>
          <w:sz w:val="20"/>
          <w:szCs w:val="20"/>
          <w:lang w:val="en-US"/>
        </w:rPr>
      </w:pPr>
      <w:r>
        <w:rPr>
          <w:rFonts w:ascii="Helvetica" w:hAnsi="Helvetica" w:cs="Arial"/>
          <w:sz w:val="20"/>
          <w:szCs w:val="20"/>
          <w:lang w:val="en-US"/>
        </w:rPr>
        <w:t>Graduate Research</w:t>
      </w:r>
      <w:r w:rsidR="00926C5A">
        <w:rPr>
          <w:rFonts w:ascii="Helvetica" w:hAnsi="Helvetica" w:cs="Arial"/>
          <w:sz w:val="20"/>
          <w:szCs w:val="20"/>
          <w:lang w:val="en-US"/>
        </w:rPr>
        <w:t xml:space="preserve"> Assistant in the Maier Lab and the Tong Lab. Primary </w:t>
      </w:r>
      <w:r w:rsidR="00AF3852">
        <w:rPr>
          <w:rFonts w:ascii="Helvetica" w:hAnsi="Helvetica" w:cs="Arial"/>
          <w:sz w:val="20"/>
          <w:szCs w:val="20"/>
          <w:lang w:val="en-US"/>
        </w:rPr>
        <w:t>ad</w:t>
      </w:r>
      <w:r w:rsidR="00926C5A">
        <w:rPr>
          <w:rFonts w:ascii="Helvetica" w:hAnsi="Helvetica" w:cs="Arial"/>
          <w:sz w:val="20"/>
          <w:szCs w:val="20"/>
          <w:lang w:val="en-US"/>
        </w:rPr>
        <w:t xml:space="preserve">visor: Alexander Maier, secondary </w:t>
      </w:r>
      <w:r w:rsidR="00AF3852">
        <w:rPr>
          <w:rFonts w:ascii="Helvetica" w:hAnsi="Helvetica" w:cs="Arial"/>
          <w:sz w:val="20"/>
          <w:szCs w:val="20"/>
          <w:lang w:val="en-US"/>
        </w:rPr>
        <w:t>adv</w:t>
      </w:r>
      <w:r w:rsidR="00926C5A">
        <w:rPr>
          <w:rFonts w:ascii="Helvetica" w:hAnsi="Helvetica" w:cs="Arial"/>
          <w:sz w:val="20"/>
          <w:szCs w:val="20"/>
          <w:lang w:val="en-US"/>
        </w:rPr>
        <w:t>isor: Frank Tong.</w:t>
      </w:r>
      <w:r w:rsidR="00AD4F92">
        <w:rPr>
          <w:rFonts w:ascii="Helvetica" w:hAnsi="Helvetica" w:cs="Arial"/>
          <w:sz w:val="20"/>
          <w:szCs w:val="20"/>
          <w:lang w:val="en-US"/>
        </w:rPr>
        <w:t xml:space="preserve"> Study of neurophysiological data in the lateral geniculate nucleus of the thalamus of the macaque monkey and fixational eye movements. </w:t>
      </w:r>
      <w:r w:rsidR="00856379">
        <w:rPr>
          <w:rFonts w:ascii="Helvetica" w:hAnsi="Helvetica" w:cs="Arial"/>
          <w:sz w:val="20"/>
          <w:szCs w:val="20"/>
          <w:lang w:val="en-US"/>
        </w:rPr>
        <w:t>Study of neurophysiological correlates of rapid visual adaptation and</w:t>
      </w:r>
      <w:r w:rsidR="00BE16EC">
        <w:rPr>
          <w:rFonts w:ascii="Helvetica" w:hAnsi="Helvetica" w:cs="Arial"/>
          <w:sz w:val="20"/>
          <w:szCs w:val="20"/>
          <w:lang w:val="en-US"/>
        </w:rPr>
        <w:t xml:space="preserve"> of</w:t>
      </w:r>
      <w:r w:rsidR="00856379">
        <w:rPr>
          <w:rFonts w:ascii="Helvetica" w:hAnsi="Helvetica" w:cs="Arial"/>
          <w:sz w:val="20"/>
          <w:szCs w:val="20"/>
          <w:lang w:val="en-US"/>
        </w:rPr>
        <w:t xml:space="preserve"> the influence of fixational eye movements on adaptation.</w:t>
      </w:r>
      <w:r w:rsidR="005B14FC">
        <w:rPr>
          <w:rFonts w:ascii="Helvetica" w:hAnsi="Helvetica" w:cs="Arial"/>
          <w:sz w:val="20"/>
          <w:szCs w:val="20"/>
          <w:lang w:val="en-US"/>
        </w:rPr>
        <w:t xml:space="preserve"> Study of saliency learning. Study of spike-triggered multiunit</w:t>
      </w:r>
      <w:r w:rsidR="00EF20BE">
        <w:rPr>
          <w:rFonts w:ascii="Helvetica" w:hAnsi="Helvetica" w:cs="Arial"/>
          <w:sz w:val="20"/>
          <w:szCs w:val="20"/>
          <w:lang w:val="en-US"/>
        </w:rPr>
        <w:t xml:space="preserve"> to detect interneurons within the LGN.</w:t>
      </w:r>
      <w:r w:rsidR="005B14FC">
        <w:rPr>
          <w:rFonts w:ascii="Helvetica" w:hAnsi="Helvetica" w:cs="Arial"/>
          <w:sz w:val="20"/>
          <w:szCs w:val="20"/>
          <w:lang w:val="en-US"/>
        </w:rPr>
        <w:t xml:space="preserve"> </w:t>
      </w:r>
    </w:p>
    <w:p w14:paraId="221A0536" w14:textId="545D8201" w:rsidR="000E51B5" w:rsidRPr="00456F60" w:rsidRDefault="003A596C" w:rsidP="00C90991">
      <w:pPr>
        <w:ind w:left="1152" w:hanging="1152"/>
        <w:jc w:val="both"/>
        <w:rPr>
          <w:rFonts w:ascii="Helvetica" w:hAnsi="Helvetica" w:cs="Arial"/>
          <w:sz w:val="20"/>
          <w:szCs w:val="20"/>
          <w:lang w:val="en-US"/>
        </w:rPr>
      </w:pPr>
      <w:r w:rsidRPr="00456F60">
        <w:rPr>
          <w:rFonts w:ascii="Helvetica" w:hAnsi="Helvetica" w:cs="Arial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E76E3D" w:rsidRPr="00456F60">
        <w:rPr>
          <w:rFonts w:ascii="Helvetica" w:hAnsi="Helvetica" w:cs="Arial"/>
          <w:sz w:val="20"/>
          <w:szCs w:val="20"/>
          <w:lang w:val="en-US"/>
        </w:rPr>
        <w:t xml:space="preserve">                               </w:t>
      </w:r>
    </w:p>
    <w:p w14:paraId="5B46ADC6" w14:textId="225F456C" w:rsidR="000E51B5" w:rsidRPr="00456F60" w:rsidRDefault="000E51B5" w:rsidP="000E51B5">
      <w:pPr>
        <w:rPr>
          <w:rFonts w:ascii="Helvetica" w:hAnsi="Helvetica" w:cs="Arial"/>
          <w:b/>
          <w:i/>
          <w:sz w:val="20"/>
          <w:szCs w:val="20"/>
          <w:lang w:val="en-US"/>
        </w:rPr>
      </w:pPr>
      <w:r w:rsidRPr="00456F60">
        <w:rPr>
          <w:rFonts w:ascii="Helvetica" w:hAnsi="Helvetica" w:cs="Arial"/>
          <w:b/>
          <w:i/>
          <w:sz w:val="20"/>
          <w:szCs w:val="20"/>
          <w:lang w:val="en-US"/>
        </w:rPr>
        <w:t>International Exchange</w:t>
      </w:r>
      <w:r w:rsidR="009915B7" w:rsidRPr="00456F60">
        <w:rPr>
          <w:rFonts w:ascii="Helvetica" w:hAnsi="Helvetica" w:cs="Arial"/>
          <w:b/>
          <w:i/>
          <w:sz w:val="20"/>
          <w:szCs w:val="20"/>
          <w:lang w:val="en-US"/>
        </w:rPr>
        <w:t>s</w:t>
      </w:r>
      <w:r w:rsidRPr="00456F60">
        <w:rPr>
          <w:rFonts w:ascii="Helvetica" w:hAnsi="Helvetica" w:cs="Arial"/>
          <w:b/>
          <w:i/>
          <w:sz w:val="20"/>
          <w:szCs w:val="20"/>
          <w:lang w:val="en-US"/>
        </w:rPr>
        <w:t xml:space="preserve"> and Internships</w:t>
      </w:r>
    </w:p>
    <w:p w14:paraId="418577DF" w14:textId="074C18CD" w:rsidR="000E51B5" w:rsidRPr="00456F60" w:rsidRDefault="000E51B5" w:rsidP="007A4148">
      <w:pPr>
        <w:ind w:firstLine="1560"/>
        <w:rPr>
          <w:rFonts w:ascii="Helvetica" w:hAnsi="Helvetica" w:cs="Arial"/>
          <w:sz w:val="20"/>
          <w:szCs w:val="20"/>
          <w:lang w:val="en-US"/>
        </w:rPr>
      </w:pPr>
      <w:r w:rsidRPr="00456F60">
        <w:rPr>
          <w:rFonts w:ascii="Helvetica" w:hAnsi="Helvetica" w:cs="Arial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2014-15</w:t>
      </w:r>
      <w:r w:rsidRPr="00456F60">
        <w:rPr>
          <w:rFonts w:ascii="Helvetica" w:hAnsi="Helvetica" w:cs="Arial"/>
          <w:sz w:val="20"/>
          <w:szCs w:val="20"/>
          <w:lang w:val="en-US"/>
        </w:rPr>
        <w:tab/>
        <w:t xml:space="preserve">  </w:t>
      </w:r>
      <w:r w:rsidR="007A4148" w:rsidRPr="00456F60">
        <w:rPr>
          <w:rFonts w:ascii="Helvetica" w:hAnsi="Helvetica" w:cs="Arial"/>
          <w:sz w:val="20"/>
          <w:szCs w:val="20"/>
          <w:lang w:val="en-US"/>
        </w:rPr>
        <w:t xml:space="preserve">   </w:t>
      </w:r>
      <w:r w:rsidRPr="00456F60">
        <w:rPr>
          <w:rFonts w:ascii="Helvetica" w:hAnsi="Helvetica" w:cs="Arial"/>
          <w:sz w:val="20"/>
          <w:szCs w:val="20"/>
          <w:lang w:val="en-US"/>
        </w:rPr>
        <w:t xml:space="preserve">UNESP, </w:t>
      </w:r>
      <w:proofErr w:type="spellStart"/>
      <w:r w:rsidRPr="00456F60">
        <w:rPr>
          <w:rFonts w:ascii="Helvetica" w:hAnsi="Helvetica" w:cs="Arial"/>
          <w:sz w:val="20"/>
          <w:szCs w:val="20"/>
          <w:lang w:val="en-US"/>
        </w:rPr>
        <w:t>Guaratinguetá</w:t>
      </w:r>
      <w:proofErr w:type="spellEnd"/>
      <w:r w:rsidRPr="00456F60">
        <w:rPr>
          <w:rFonts w:ascii="Helvetica" w:hAnsi="Helvetica" w:cs="Arial"/>
          <w:sz w:val="20"/>
          <w:szCs w:val="20"/>
          <w:lang w:val="en-US"/>
        </w:rPr>
        <w:t xml:space="preserve">, Brazil, Mechanical Engineering Department.   </w:t>
      </w:r>
    </w:p>
    <w:p w14:paraId="385471EA" w14:textId="77777777" w:rsidR="000E51B5" w:rsidRPr="00456F60" w:rsidRDefault="000E51B5" w:rsidP="000E51B5">
      <w:pPr>
        <w:ind w:firstLine="1152"/>
        <w:rPr>
          <w:rFonts w:ascii="Helvetica" w:hAnsi="Helvetica" w:cs="Arial"/>
          <w:sz w:val="20"/>
          <w:szCs w:val="20"/>
          <w:lang w:val="en-US"/>
        </w:rPr>
      </w:pPr>
    </w:p>
    <w:p w14:paraId="790DF15F" w14:textId="4EC3305F" w:rsidR="000E51B5" w:rsidRPr="00456F60" w:rsidRDefault="000E51B5" w:rsidP="00A66A77">
      <w:pPr>
        <w:ind w:left="1134" w:hanging="1134"/>
        <w:rPr>
          <w:rFonts w:ascii="Helvetica" w:hAnsi="Helvetica" w:cs="Arial"/>
          <w:sz w:val="20"/>
          <w:szCs w:val="20"/>
          <w:lang w:val="en-US"/>
        </w:rPr>
      </w:pPr>
      <w:r w:rsidRPr="00456F60">
        <w:rPr>
          <w:rFonts w:ascii="Helvetica" w:hAnsi="Helvetica" w:cs="Arial"/>
          <w:sz w:val="20"/>
          <w:szCs w:val="20"/>
          <w:lang w:val="en-US"/>
        </w:rPr>
        <w:t xml:space="preserve">2017   </w:t>
      </w:r>
      <w:r w:rsidRPr="00456F60">
        <w:rPr>
          <w:rFonts w:ascii="Helvetica" w:hAnsi="Helvetica" w:cs="Arial"/>
          <w:sz w:val="20"/>
          <w:szCs w:val="20"/>
          <w:lang w:val="en-US"/>
        </w:rPr>
        <w:tab/>
        <w:t>Study abroad experience (ISEP) during the fall semester at New Mexico State University, Las Cruces, USA, Biology Department, Psychology Department, Industrial Engineering department.</w:t>
      </w:r>
    </w:p>
    <w:p w14:paraId="07F9A55D" w14:textId="77777777" w:rsidR="00A66A77" w:rsidRPr="00456F60" w:rsidRDefault="00A66A77" w:rsidP="00A66A77">
      <w:pPr>
        <w:ind w:left="1134" w:hanging="1134"/>
        <w:rPr>
          <w:rFonts w:ascii="Helvetica" w:hAnsi="Helvetica" w:cs="Arial"/>
          <w:sz w:val="20"/>
          <w:szCs w:val="20"/>
          <w:lang w:val="en-US"/>
        </w:rPr>
      </w:pPr>
    </w:p>
    <w:p w14:paraId="2424EB31" w14:textId="3632CA1F" w:rsidR="000E51B5" w:rsidRPr="00456F60" w:rsidRDefault="000E51B5" w:rsidP="000E51B5">
      <w:pPr>
        <w:rPr>
          <w:rFonts w:ascii="Helvetica" w:hAnsi="Helvetica" w:cs="Arial"/>
          <w:b/>
          <w:i/>
          <w:sz w:val="20"/>
          <w:szCs w:val="20"/>
          <w:lang w:val="en-US"/>
        </w:rPr>
      </w:pPr>
      <w:r w:rsidRPr="00456F60">
        <w:rPr>
          <w:rFonts w:ascii="Helvetica" w:hAnsi="Helvetica" w:cs="Arial"/>
          <w:b/>
          <w:i/>
          <w:sz w:val="20"/>
          <w:szCs w:val="20"/>
          <w:lang w:val="en-US"/>
        </w:rPr>
        <w:t>Languages</w:t>
      </w:r>
    </w:p>
    <w:p w14:paraId="5580E991" w14:textId="77777777" w:rsidR="00C90991" w:rsidRPr="00456F60" w:rsidRDefault="00C90991" w:rsidP="000E51B5">
      <w:pPr>
        <w:rPr>
          <w:rFonts w:ascii="Helvetica" w:hAnsi="Helvetica" w:cs="Arial"/>
          <w:b/>
          <w:i/>
          <w:sz w:val="20"/>
          <w:szCs w:val="20"/>
          <w:lang w:val="en-US"/>
        </w:rPr>
      </w:pPr>
    </w:p>
    <w:p w14:paraId="375F8CF8" w14:textId="41A9133A" w:rsidR="000E51B5" w:rsidRPr="00456F60" w:rsidRDefault="00F45C78" w:rsidP="00837298">
      <w:pPr>
        <w:ind w:left="864"/>
        <w:rPr>
          <w:rFonts w:ascii="Helvetica" w:hAnsi="Helvetica" w:cs="Arial"/>
          <w:sz w:val="20"/>
          <w:szCs w:val="20"/>
          <w:lang w:val="en-US"/>
        </w:rPr>
      </w:pPr>
      <w:r w:rsidRPr="00456F60">
        <w:rPr>
          <w:rFonts w:ascii="Helvetica" w:hAnsi="Helvetica" w:cs="Arial"/>
          <w:sz w:val="20"/>
          <w:szCs w:val="20"/>
          <w:lang w:val="en-US"/>
        </w:rPr>
        <w:t>English: fluent —</w:t>
      </w:r>
      <w:r w:rsidR="006307C1" w:rsidRPr="00456F60">
        <w:rPr>
          <w:rFonts w:ascii="Helvetica" w:hAnsi="Helvetica" w:cs="Arial"/>
          <w:sz w:val="20"/>
          <w:szCs w:val="20"/>
          <w:lang w:val="en-US"/>
        </w:rPr>
        <w:t xml:space="preserve"> </w:t>
      </w:r>
      <w:r w:rsidR="001479C0">
        <w:rPr>
          <w:rFonts w:ascii="Helvetica" w:hAnsi="Helvetica" w:cs="Arial"/>
          <w:sz w:val="20"/>
          <w:szCs w:val="20"/>
          <w:lang w:val="en-US"/>
        </w:rPr>
        <w:t>3</w:t>
      </w:r>
      <w:r w:rsidR="006307C1" w:rsidRPr="00456F60">
        <w:rPr>
          <w:rFonts w:ascii="Helvetica" w:hAnsi="Helvetica" w:cs="Arial"/>
          <w:sz w:val="20"/>
          <w:szCs w:val="20"/>
          <w:lang w:val="en-US"/>
        </w:rPr>
        <w:t xml:space="preserve"> year</w:t>
      </w:r>
      <w:r w:rsidR="001479C0">
        <w:rPr>
          <w:rFonts w:ascii="Helvetica" w:hAnsi="Helvetica" w:cs="Arial"/>
          <w:sz w:val="20"/>
          <w:szCs w:val="20"/>
          <w:lang w:val="en-US"/>
        </w:rPr>
        <w:t>s</w:t>
      </w:r>
      <w:r w:rsidR="000E51B5" w:rsidRPr="00456F60">
        <w:rPr>
          <w:rFonts w:ascii="Helvetica" w:hAnsi="Helvetica" w:cs="Arial"/>
          <w:sz w:val="20"/>
          <w:szCs w:val="20"/>
          <w:lang w:val="en-US"/>
        </w:rPr>
        <w:t xml:space="preserve"> in the USA.</w:t>
      </w:r>
    </w:p>
    <w:p w14:paraId="67AFDB96" w14:textId="157F73F5" w:rsidR="000E51B5" w:rsidRPr="00456F60" w:rsidRDefault="00F45C78" w:rsidP="00837298">
      <w:pPr>
        <w:ind w:left="864"/>
        <w:rPr>
          <w:rFonts w:ascii="Helvetica" w:hAnsi="Helvetica" w:cs="Arial"/>
          <w:sz w:val="20"/>
          <w:szCs w:val="20"/>
          <w:lang w:val="en-US"/>
        </w:rPr>
      </w:pPr>
      <w:proofErr w:type="gramStart"/>
      <w:r w:rsidRPr="00456F60">
        <w:rPr>
          <w:rFonts w:ascii="Helvetica" w:hAnsi="Helvetica" w:cs="Arial"/>
          <w:sz w:val="20"/>
          <w:szCs w:val="20"/>
          <w:lang w:val="en-US"/>
        </w:rPr>
        <w:t>Portuguese :</w:t>
      </w:r>
      <w:proofErr w:type="gramEnd"/>
      <w:r w:rsidRPr="00456F60">
        <w:rPr>
          <w:rFonts w:ascii="Helvetica" w:hAnsi="Helvetica" w:cs="Arial"/>
          <w:sz w:val="20"/>
          <w:szCs w:val="20"/>
          <w:lang w:val="en-US"/>
        </w:rPr>
        <w:t xml:space="preserve"> fluent — 1 year in Brazil.</w:t>
      </w:r>
    </w:p>
    <w:p w14:paraId="6087ECFF" w14:textId="77777777" w:rsidR="000E51B5" w:rsidRPr="00456F60" w:rsidRDefault="000E51B5" w:rsidP="00837298">
      <w:pPr>
        <w:ind w:left="864"/>
        <w:rPr>
          <w:rFonts w:ascii="Helvetica" w:hAnsi="Helvetica" w:cs="Arial"/>
          <w:sz w:val="20"/>
          <w:szCs w:val="20"/>
          <w:lang w:val="en-US"/>
        </w:rPr>
      </w:pPr>
      <w:r w:rsidRPr="00456F60">
        <w:rPr>
          <w:rFonts w:ascii="Helvetica" w:hAnsi="Helvetica" w:cs="Arial"/>
          <w:sz w:val="20"/>
          <w:szCs w:val="20"/>
          <w:lang w:val="en-US"/>
        </w:rPr>
        <w:t xml:space="preserve">Spanish: very good command </w:t>
      </w:r>
    </w:p>
    <w:p w14:paraId="599BD4DE" w14:textId="77777777" w:rsidR="000E51B5" w:rsidRPr="00456F60" w:rsidRDefault="000E51B5" w:rsidP="00837298">
      <w:pPr>
        <w:ind w:left="864"/>
        <w:rPr>
          <w:rFonts w:ascii="Helvetica" w:hAnsi="Helvetica" w:cs="Arial"/>
          <w:sz w:val="20"/>
          <w:szCs w:val="20"/>
          <w:lang w:val="en-US"/>
        </w:rPr>
      </w:pPr>
      <w:r w:rsidRPr="00456F60">
        <w:rPr>
          <w:rFonts w:ascii="Helvetica" w:hAnsi="Helvetica" w:cs="Arial"/>
          <w:sz w:val="20"/>
          <w:szCs w:val="20"/>
          <w:lang w:val="en-US"/>
        </w:rPr>
        <w:t>Chinese:  Basic communication skills</w:t>
      </w:r>
    </w:p>
    <w:p w14:paraId="66F27E6A" w14:textId="31239B08" w:rsidR="00AB5879" w:rsidRPr="00456F60" w:rsidRDefault="000E51B5" w:rsidP="00837298">
      <w:pPr>
        <w:ind w:left="864"/>
        <w:rPr>
          <w:rFonts w:ascii="Helvetica" w:hAnsi="Helvetica" w:cs="Arial"/>
          <w:sz w:val="20"/>
          <w:szCs w:val="20"/>
          <w:lang w:val="en-US"/>
        </w:rPr>
      </w:pPr>
      <w:r w:rsidRPr="00456F60">
        <w:rPr>
          <w:rFonts w:ascii="Helvetica" w:hAnsi="Helvetica" w:cs="Arial"/>
          <w:sz w:val="20"/>
          <w:szCs w:val="20"/>
          <w:lang w:val="en-US"/>
        </w:rPr>
        <w:t>French: Native speaker.</w:t>
      </w:r>
    </w:p>
    <w:p w14:paraId="3DFF58AC" w14:textId="77777777" w:rsidR="00A66A77" w:rsidRPr="00456F60" w:rsidRDefault="00A66A77" w:rsidP="00A66A77">
      <w:pPr>
        <w:ind w:left="1134"/>
        <w:rPr>
          <w:rFonts w:ascii="Helvetica" w:hAnsi="Helvetica" w:cs="Arial"/>
          <w:sz w:val="20"/>
          <w:szCs w:val="20"/>
          <w:lang w:val="en-US"/>
        </w:rPr>
      </w:pPr>
    </w:p>
    <w:p w14:paraId="7FE8A0B0" w14:textId="77777777" w:rsidR="000E51B5" w:rsidRPr="00456F60" w:rsidRDefault="000E51B5" w:rsidP="000E51B5">
      <w:pPr>
        <w:rPr>
          <w:rFonts w:ascii="Helvetica" w:hAnsi="Helvetica" w:cs="Arial"/>
          <w:b/>
          <w:i/>
          <w:sz w:val="20"/>
          <w:szCs w:val="20"/>
          <w:lang w:val="en-US"/>
        </w:rPr>
      </w:pPr>
      <w:r w:rsidRPr="00456F60">
        <w:rPr>
          <w:rFonts w:ascii="Helvetica" w:hAnsi="Helvetica" w:cs="Arial"/>
          <w:b/>
          <w:i/>
          <w:sz w:val="20"/>
          <w:szCs w:val="20"/>
          <w:lang w:val="en-US"/>
        </w:rPr>
        <w:t>Professional Membership</w:t>
      </w:r>
    </w:p>
    <w:p w14:paraId="1A698DA1" w14:textId="77777777" w:rsidR="00AB5879" w:rsidRPr="00456F60" w:rsidRDefault="00AB5879" w:rsidP="000E51B5">
      <w:pPr>
        <w:rPr>
          <w:rFonts w:ascii="Helvetica" w:hAnsi="Helvetica" w:cs="Arial"/>
          <w:sz w:val="20"/>
          <w:szCs w:val="20"/>
          <w:lang w:val="en-US"/>
        </w:rPr>
      </w:pPr>
    </w:p>
    <w:p w14:paraId="4608E01E" w14:textId="4C0C3FC8" w:rsidR="008C3214" w:rsidRDefault="008C3214" w:rsidP="00837298">
      <w:pPr>
        <w:ind w:left="864"/>
        <w:rPr>
          <w:rFonts w:ascii="Helvetica" w:hAnsi="Helvetica" w:cs="Arial"/>
          <w:sz w:val="20"/>
          <w:szCs w:val="20"/>
          <w:lang w:val="en-US"/>
        </w:rPr>
      </w:pPr>
      <w:r>
        <w:rPr>
          <w:rFonts w:ascii="Helvetica" w:hAnsi="Helvetica" w:cs="Arial"/>
          <w:sz w:val="20"/>
          <w:szCs w:val="20"/>
          <w:lang w:val="en-US"/>
        </w:rPr>
        <w:t>Vision Science Society</w:t>
      </w:r>
    </w:p>
    <w:p w14:paraId="5153B005" w14:textId="1BEF4A7A" w:rsidR="008C3214" w:rsidRPr="00456F60" w:rsidRDefault="000E51B5" w:rsidP="00837298">
      <w:pPr>
        <w:ind w:left="864"/>
        <w:rPr>
          <w:rFonts w:ascii="Helvetica" w:hAnsi="Helvetica" w:cs="Arial"/>
          <w:sz w:val="20"/>
          <w:szCs w:val="20"/>
          <w:lang w:val="en-US"/>
        </w:rPr>
      </w:pPr>
      <w:r w:rsidRPr="00456F60">
        <w:rPr>
          <w:rFonts w:ascii="Helvetica" w:hAnsi="Helvetica" w:cs="Arial"/>
          <w:sz w:val="20"/>
          <w:szCs w:val="20"/>
          <w:lang w:val="en-US"/>
        </w:rPr>
        <w:t>Society for Neuroscience</w:t>
      </w:r>
    </w:p>
    <w:p w14:paraId="5AB537F0" w14:textId="170B6605" w:rsidR="009915B7" w:rsidRPr="00456F60" w:rsidRDefault="009915B7" w:rsidP="00837298">
      <w:pPr>
        <w:ind w:left="864"/>
        <w:rPr>
          <w:rFonts w:ascii="Helvetica" w:hAnsi="Helvetica" w:cs="Arial"/>
          <w:sz w:val="20"/>
          <w:szCs w:val="20"/>
          <w:lang w:val="en-US"/>
        </w:rPr>
      </w:pPr>
      <w:r w:rsidRPr="00456F60">
        <w:rPr>
          <w:rFonts w:ascii="Helvetica" w:hAnsi="Helvetica" w:cs="Arial"/>
          <w:sz w:val="20"/>
          <w:szCs w:val="20"/>
          <w:lang w:val="en-US"/>
        </w:rPr>
        <w:t>Organization of Bioscience Department at INSA de Lyon</w:t>
      </w:r>
    </w:p>
    <w:p w14:paraId="752FDFF4" w14:textId="48AF97D0" w:rsidR="009915B7" w:rsidRPr="00456F60" w:rsidRDefault="009915B7" w:rsidP="00837298">
      <w:pPr>
        <w:ind w:left="864"/>
        <w:rPr>
          <w:rFonts w:ascii="Helvetica" w:hAnsi="Helvetica" w:cs="Arial"/>
          <w:sz w:val="20"/>
          <w:szCs w:val="20"/>
          <w:lang w:val="en-US"/>
        </w:rPr>
      </w:pPr>
      <w:r w:rsidRPr="00456F60">
        <w:rPr>
          <w:rFonts w:ascii="Helvetica" w:hAnsi="Helvetica" w:cs="Arial"/>
          <w:sz w:val="20"/>
          <w:szCs w:val="20"/>
          <w:lang w:val="en-US"/>
        </w:rPr>
        <w:t>INSA Alumni Organization</w:t>
      </w:r>
    </w:p>
    <w:p w14:paraId="2B3D22D3" w14:textId="77777777" w:rsidR="00AB5879" w:rsidRPr="00456F60" w:rsidRDefault="00AB5879" w:rsidP="003A596C">
      <w:pPr>
        <w:rPr>
          <w:rFonts w:ascii="Helvetica" w:hAnsi="Helvetica" w:cs="Arial"/>
          <w:b/>
          <w:i/>
          <w:sz w:val="20"/>
          <w:szCs w:val="20"/>
          <w:lang w:val="en-US"/>
        </w:rPr>
      </w:pPr>
    </w:p>
    <w:p w14:paraId="636DBB56" w14:textId="77777777" w:rsidR="003A596C" w:rsidRPr="00456F60" w:rsidRDefault="003A596C" w:rsidP="003A596C">
      <w:pPr>
        <w:rPr>
          <w:rFonts w:ascii="Helvetica" w:hAnsi="Helvetica" w:cs="Arial"/>
          <w:b/>
          <w:i/>
          <w:sz w:val="20"/>
          <w:szCs w:val="20"/>
          <w:lang w:val="en-US"/>
        </w:rPr>
      </w:pPr>
      <w:r w:rsidRPr="00456F60">
        <w:rPr>
          <w:rFonts w:ascii="Helvetica" w:hAnsi="Helvetica" w:cs="Arial"/>
          <w:b/>
          <w:i/>
          <w:sz w:val="20"/>
          <w:szCs w:val="20"/>
          <w:lang w:val="en-US"/>
        </w:rPr>
        <w:t>Technical Skills</w:t>
      </w:r>
    </w:p>
    <w:p w14:paraId="03B8C569" w14:textId="77777777" w:rsidR="006E15E2" w:rsidRPr="00456F60" w:rsidRDefault="006E15E2" w:rsidP="003A596C">
      <w:pPr>
        <w:rPr>
          <w:rFonts w:ascii="Helvetica" w:hAnsi="Helvetica" w:cs="Arial"/>
          <w:b/>
          <w:i/>
          <w:sz w:val="20"/>
          <w:szCs w:val="20"/>
          <w:lang w:val="en-US"/>
        </w:rPr>
      </w:pPr>
    </w:p>
    <w:tbl>
      <w:tblPr>
        <w:tblStyle w:val="TableGrid"/>
        <w:tblW w:w="9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5130"/>
      </w:tblGrid>
      <w:tr w:rsidR="006E15E2" w:rsidRPr="00456F60" w14:paraId="64367BE6" w14:textId="77777777" w:rsidTr="0060653C">
        <w:tc>
          <w:tcPr>
            <w:tcW w:w="3888" w:type="dxa"/>
          </w:tcPr>
          <w:p w14:paraId="7E81F967" w14:textId="77777777" w:rsidR="006E15E2" w:rsidRPr="00456F60" w:rsidRDefault="006E15E2" w:rsidP="006E15E2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 xml:space="preserve">DNA extraction and PCR </w:t>
            </w:r>
          </w:p>
          <w:p w14:paraId="5B49E48B" w14:textId="3A05B007" w:rsidR="006E15E2" w:rsidRPr="00456F60" w:rsidRDefault="00B84543" w:rsidP="006E15E2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Electrophoresis</w:t>
            </w:r>
          </w:p>
          <w:p w14:paraId="3CD199B7" w14:textId="28524927" w:rsidR="006E15E2" w:rsidRPr="00456F60" w:rsidRDefault="006E15E2" w:rsidP="006E15E2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Northern Blot</w:t>
            </w:r>
            <w:r w:rsidR="00B84543"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/ Southern Blot</w:t>
            </w:r>
          </w:p>
          <w:p w14:paraId="5002C690" w14:textId="77777777" w:rsidR="006E15E2" w:rsidRPr="00456F60" w:rsidRDefault="006E15E2" w:rsidP="006E15E2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Bacterial culture and vector transformation</w:t>
            </w:r>
          </w:p>
          <w:p w14:paraId="15886E49" w14:textId="2ECA4E79" w:rsidR="006E15E2" w:rsidRPr="00456F60" w:rsidRDefault="00823176" w:rsidP="006E15E2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Plasmid cloning</w:t>
            </w:r>
          </w:p>
          <w:p w14:paraId="2AA96C38" w14:textId="77777777" w:rsidR="0060653C" w:rsidRPr="00456F60" w:rsidRDefault="0060653C" w:rsidP="0060653C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Real Time Polymerase Chain Reaction (RT-PCR)</w:t>
            </w:r>
          </w:p>
          <w:p w14:paraId="27455A64" w14:textId="0F1EA0D0" w:rsidR="0060653C" w:rsidRPr="00456F60" w:rsidRDefault="0060653C" w:rsidP="006E15E2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Quantitative PCR</w:t>
            </w:r>
          </w:p>
          <w:p w14:paraId="2C96CC09" w14:textId="77777777" w:rsidR="006E15E2" w:rsidRPr="00456F60" w:rsidRDefault="006E15E2" w:rsidP="006E15E2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Cell culture</w:t>
            </w:r>
          </w:p>
          <w:p w14:paraId="5088D099" w14:textId="77777777" w:rsidR="006E15E2" w:rsidRPr="00456F60" w:rsidRDefault="006E15E2" w:rsidP="00E7257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Serum protein separation and analysis</w:t>
            </w:r>
          </w:p>
          <w:p w14:paraId="2BB75121" w14:textId="39BB718D" w:rsidR="0060653C" w:rsidRDefault="0060653C" w:rsidP="0060653C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Enzyme purificatio</w:t>
            </w:r>
            <w:r w:rsidR="00823176"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n – Ion Exchange Chromatography</w:t>
            </w: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/ Enzyme study</w:t>
            </w:r>
          </w:p>
          <w:p w14:paraId="04B2BCF9" w14:textId="77777777" w:rsidR="0054042E" w:rsidRPr="00456F60" w:rsidRDefault="0054042E" w:rsidP="0054042E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Starch Liquefaction</w:t>
            </w:r>
          </w:p>
          <w:p w14:paraId="5808625D" w14:textId="3062C6F4" w:rsidR="0054042E" w:rsidRDefault="0054042E" w:rsidP="0054042E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Western Blot/ SDS Page</w:t>
            </w:r>
          </w:p>
          <w:p w14:paraId="745F45CD" w14:textId="77777777" w:rsidR="00BC7FA8" w:rsidRPr="001D68AE" w:rsidRDefault="00BC7FA8" w:rsidP="00BC7FA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Protein Dosage –Lowry, Micro-Lowry</w:t>
            </w:r>
          </w:p>
          <w:p w14:paraId="0605CFD3" w14:textId="77777777" w:rsidR="00BC7FA8" w:rsidRPr="00456F60" w:rsidRDefault="00BC7FA8" w:rsidP="00BC7FA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Immunohistochemistry and molecular labeling</w:t>
            </w:r>
          </w:p>
          <w:p w14:paraId="587750B0" w14:textId="77777777" w:rsidR="00BC7FA8" w:rsidRPr="00456F60" w:rsidRDefault="00BC7FA8" w:rsidP="00BC7FA8">
            <w:pPr>
              <w:pStyle w:val="ListParagraph"/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</w:p>
          <w:p w14:paraId="301E516F" w14:textId="77777777" w:rsidR="0060653C" w:rsidRPr="00456F60" w:rsidRDefault="0060653C" w:rsidP="001D68AE">
            <w:pPr>
              <w:pStyle w:val="ListParagraph"/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</w:p>
        </w:tc>
        <w:tc>
          <w:tcPr>
            <w:tcW w:w="5130" w:type="dxa"/>
          </w:tcPr>
          <w:p w14:paraId="03B1F17C" w14:textId="77777777" w:rsidR="0060653C" w:rsidRPr="00456F60" w:rsidRDefault="0060653C" w:rsidP="0060653C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lastRenderedPageBreak/>
              <w:t>ELISA assay</w:t>
            </w:r>
          </w:p>
          <w:p w14:paraId="001224B1" w14:textId="5BCB6B76" w:rsidR="0060653C" w:rsidRPr="00456F60" w:rsidRDefault="0060653C" w:rsidP="0060653C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Yolk lipid and protein extraction and analysis (Gas chromatography)</w:t>
            </w:r>
          </w:p>
          <w:p w14:paraId="50EDDC07" w14:textId="77777777" w:rsidR="006E15E2" w:rsidRPr="00456F60" w:rsidRDefault="006E15E2" w:rsidP="006E15E2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Sterile environment algal culture</w:t>
            </w:r>
          </w:p>
          <w:p w14:paraId="501EC6D8" w14:textId="77777777" w:rsidR="006E15E2" w:rsidRPr="00456F60" w:rsidRDefault="006E15E2" w:rsidP="006E15E2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Micro-algae ß-carotene extraction</w:t>
            </w:r>
          </w:p>
          <w:p w14:paraId="47BF1F30" w14:textId="77777777" w:rsidR="006E15E2" w:rsidRPr="00456F60" w:rsidRDefault="006E15E2" w:rsidP="006E15E2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High Performance Liquid Chromatography (HPLC)</w:t>
            </w:r>
          </w:p>
          <w:p w14:paraId="0A1C62A9" w14:textId="77777777" w:rsidR="006E15E2" w:rsidRPr="00456F60" w:rsidRDefault="006E15E2" w:rsidP="006E15E2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Mass spectrometry analysis</w:t>
            </w:r>
          </w:p>
          <w:p w14:paraId="7E01A849" w14:textId="77777777" w:rsidR="006E15E2" w:rsidRPr="00456F60" w:rsidRDefault="006E15E2" w:rsidP="006E15E2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Experiment plan method (Lean Six Sigma tool)</w:t>
            </w:r>
          </w:p>
          <w:p w14:paraId="605FEF92" w14:textId="149F4EBF" w:rsidR="00A66A77" w:rsidRPr="00456F60" w:rsidRDefault="00A66A77" w:rsidP="006E15E2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proofErr w:type="spellStart"/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FreeSurfer</w:t>
            </w:r>
            <w:proofErr w:type="spellEnd"/>
            <w:r w:rsidR="003142E3">
              <w:rPr>
                <w:rFonts w:ascii="Helvetica" w:hAnsi="Helvetica" w:cs="Arial"/>
                <w:sz w:val="20"/>
                <w:szCs w:val="20"/>
                <w:lang w:val="en-US"/>
              </w:rPr>
              <w:t xml:space="preserve">, </w:t>
            </w: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FSL</w:t>
            </w:r>
          </w:p>
          <w:p w14:paraId="34B1FF67" w14:textId="1B93D19F" w:rsidR="00E94539" w:rsidRPr="00456F60" w:rsidRDefault="00E94539" w:rsidP="006E15E2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proofErr w:type="spellStart"/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Matlab</w:t>
            </w:r>
            <w:proofErr w:type="spellEnd"/>
            <w:r w:rsidR="003142E3">
              <w:rPr>
                <w:rFonts w:ascii="Helvetica" w:hAnsi="Helvetica" w:cs="Arial"/>
                <w:sz w:val="20"/>
                <w:szCs w:val="20"/>
                <w:lang w:val="en-US"/>
              </w:rPr>
              <w:t xml:space="preserve">, </w:t>
            </w: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bash</w:t>
            </w:r>
            <w:r w:rsidR="00034343" w:rsidRPr="00456F60">
              <w:rPr>
                <w:rFonts w:ascii="Helvetica" w:hAnsi="Helvetica" w:cs="Arial"/>
                <w:sz w:val="20"/>
                <w:szCs w:val="20"/>
                <w:lang w:val="en-US"/>
              </w:rPr>
              <w:t xml:space="preserve"> shell</w:t>
            </w:r>
            <w:r w:rsidR="003142E3">
              <w:rPr>
                <w:rFonts w:ascii="Helvetica" w:hAnsi="Helvetica" w:cs="Arial"/>
                <w:sz w:val="20"/>
                <w:szCs w:val="20"/>
                <w:lang w:val="en-US"/>
              </w:rPr>
              <w:t xml:space="preserve">, </w:t>
            </w:r>
            <w:r w:rsidR="00A9431B"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R</w:t>
            </w:r>
            <w:r w:rsidR="003142E3">
              <w:rPr>
                <w:rFonts w:ascii="Helvetica" w:hAnsi="Helvetica" w:cs="Arial"/>
                <w:sz w:val="20"/>
                <w:szCs w:val="20"/>
                <w:lang w:val="en-US"/>
              </w:rPr>
              <w:t xml:space="preserve">, </w:t>
            </w:r>
            <w:r w:rsidR="00A9431B"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Python</w:t>
            </w:r>
          </w:p>
          <w:p w14:paraId="11D0A9C9" w14:textId="3E32727F" w:rsidR="00266E4A" w:rsidRDefault="00266E4A" w:rsidP="006E15E2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456F60">
              <w:rPr>
                <w:rFonts w:ascii="Helvetica" w:hAnsi="Helvetica" w:cs="Arial"/>
                <w:sz w:val="20"/>
                <w:szCs w:val="20"/>
                <w:lang w:val="en-US"/>
              </w:rPr>
              <w:t>Tractography</w:t>
            </w:r>
          </w:p>
          <w:p w14:paraId="305F4B61" w14:textId="7ACAE26D" w:rsidR="00A877CD" w:rsidRDefault="00A877CD" w:rsidP="006E15E2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>
              <w:rPr>
                <w:rFonts w:ascii="Helvetica" w:hAnsi="Helvetica" w:cs="Arial"/>
                <w:sz w:val="20"/>
                <w:szCs w:val="20"/>
                <w:lang w:val="en-US"/>
              </w:rPr>
              <w:t>Linear-Mixed Models, Linear Models, ANOVA analyses</w:t>
            </w:r>
          </w:p>
          <w:p w14:paraId="545D6A54" w14:textId="7000666E" w:rsidR="009B21E5" w:rsidRDefault="00BA2EE0" w:rsidP="006E15E2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>
              <w:rPr>
                <w:rFonts w:ascii="Helvetica" w:hAnsi="Helvetica" w:cs="Arial"/>
                <w:sz w:val="20"/>
                <w:szCs w:val="20"/>
                <w:lang w:val="en-US"/>
              </w:rPr>
              <w:t xml:space="preserve">Project management on </w:t>
            </w:r>
            <w:r w:rsidR="009B21E5">
              <w:rPr>
                <w:rFonts w:ascii="Helvetica" w:hAnsi="Helvetica" w:cs="Arial"/>
                <w:sz w:val="20"/>
                <w:szCs w:val="20"/>
                <w:lang w:val="en-US"/>
              </w:rPr>
              <w:t>GitHub</w:t>
            </w:r>
          </w:p>
          <w:p w14:paraId="5A668A03" w14:textId="7592CE76" w:rsidR="00BC7FA8" w:rsidRDefault="00BC7FA8" w:rsidP="006E15E2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>
              <w:rPr>
                <w:rFonts w:ascii="Helvetica" w:hAnsi="Helvetica" w:cs="Arial"/>
                <w:sz w:val="20"/>
                <w:szCs w:val="20"/>
                <w:lang w:val="en-US"/>
              </w:rPr>
              <w:t>Spike sorting on BOSS</w:t>
            </w:r>
          </w:p>
          <w:p w14:paraId="1C0777F6" w14:textId="280278FE" w:rsidR="00BC7FA8" w:rsidRDefault="00BC7FA8" w:rsidP="006E15E2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>
              <w:rPr>
                <w:rFonts w:ascii="Helvetica" w:hAnsi="Helvetica" w:cs="Arial"/>
                <w:sz w:val="20"/>
                <w:szCs w:val="20"/>
                <w:lang w:val="en-US"/>
              </w:rPr>
              <w:t>Neurophysiological data processing</w:t>
            </w:r>
          </w:p>
          <w:p w14:paraId="01E8699D" w14:textId="067986EE" w:rsidR="00BC7FA8" w:rsidRDefault="00BC7FA8" w:rsidP="006E15E2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  <w:r>
              <w:rPr>
                <w:rFonts w:ascii="Helvetica" w:hAnsi="Helvetica" w:cs="Arial"/>
                <w:sz w:val="20"/>
                <w:szCs w:val="20"/>
                <w:lang w:val="en-US"/>
              </w:rPr>
              <w:t>Visual tasks: Monkey Logic 2</w:t>
            </w:r>
          </w:p>
          <w:p w14:paraId="1994795B" w14:textId="77777777" w:rsidR="00BC7FA8" w:rsidRPr="00456F60" w:rsidRDefault="00BC7FA8" w:rsidP="00BC7FA8">
            <w:pPr>
              <w:pStyle w:val="ListParagraph"/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</w:p>
          <w:p w14:paraId="7F7C7236" w14:textId="77777777" w:rsidR="0060653C" w:rsidRPr="00456F60" w:rsidRDefault="0060653C" w:rsidP="0060653C">
            <w:pPr>
              <w:pStyle w:val="ListParagraph"/>
              <w:ind w:left="360"/>
              <w:rPr>
                <w:rFonts w:ascii="Helvetica" w:hAnsi="Helvetica" w:cs="Arial"/>
                <w:sz w:val="20"/>
                <w:szCs w:val="20"/>
                <w:lang w:val="en-US"/>
              </w:rPr>
            </w:pPr>
          </w:p>
        </w:tc>
      </w:tr>
    </w:tbl>
    <w:p w14:paraId="207163CD" w14:textId="42EEFF9D" w:rsidR="005C475C" w:rsidRPr="00456F60" w:rsidRDefault="00384914" w:rsidP="005C475C">
      <w:pPr>
        <w:rPr>
          <w:rFonts w:ascii="Helvetica" w:hAnsi="Helvetica" w:cs="Arial"/>
          <w:b/>
          <w:i/>
          <w:sz w:val="20"/>
          <w:szCs w:val="20"/>
          <w:lang w:val="en-US"/>
        </w:rPr>
      </w:pPr>
      <w:r w:rsidRPr="00456F60">
        <w:rPr>
          <w:rFonts w:ascii="Helvetica" w:hAnsi="Helvetica" w:cs="Arial"/>
          <w:b/>
          <w:i/>
          <w:sz w:val="20"/>
          <w:szCs w:val="20"/>
          <w:lang w:val="en-US"/>
        </w:rPr>
        <w:t>Accepted conference abstracts</w:t>
      </w:r>
    </w:p>
    <w:p w14:paraId="59808B82" w14:textId="77777777" w:rsidR="00BD4F78" w:rsidRDefault="004D2ECF" w:rsidP="00BD4F78">
      <w:pPr>
        <w:ind w:left="864"/>
        <w:rPr>
          <w:rFonts w:ascii="Helvetica" w:eastAsia="Times New Roman" w:hAnsi="Helvetica" w:cs="Times New Roman"/>
          <w:sz w:val="20"/>
          <w:szCs w:val="20"/>
          <w:lang w:val="en-US"/>
        </w:rPr>
      </w:pPr>
      <w:r w:rsidRPr="00554626">
        <w:rPr>
          <w:rFonts w:ascii="Helvetica" w:eastAsia="Times New Roman" w:hAnsi="Helvetica" w:cs="Times New Roman"/>
          <w:sz w:val="20"/>
          <w:szCs w:val="20"/>
          <w:lang w:val="en-US"/>
        </w:rPr>
        <w:t xml:space="preserve">Ronan Perry, </w:t>
      </w:r>
      <w:r w:rsidRPr="00554626">
        <w:rPr>
          <w:rFonts w:ascii="Helvetica" w:eastAsia="Times New Roman" w:hAnsi="Helvetica" w:cs="Times New Roman"/>
          <w:b/>
          <w:bCs/>
          <w:sz w:val="20"/>
          <w:szCs w:val="20"/>
          <w:lang w:val="en-US"/>
        </w:rPr>
        <w:t>L. Daumail</w:t>
      </w:r>
      <w:r w:rsidRPr="00554626">
        <w:rPr>
          <w:rFonts w:ascii="Helvetica" w:eastAsia="Times New Roman" w:hAnsi="Helvetica" w:cs="Times New Roman"/>
          <w:sz w:val="20"/>
          <w:szCs w:val="20"/>
          <w:lang w:val="en-US"/>
        </w:rPr>
        <w:t>, J. Zorn, D. S. Margulies, J. T. Vogelstein, and A. Lutz. Identifying Differences Between Expert and Novice Meditator Brain Scans via Multiview Embedding. 2020</w:t>
      </w:r>
      <w:r w:rsidR="00995211" w:rsidRPr="00554626">
        <w:rPr>
          <w:rFonts w:ascii="Helvetica" w:eastAsia="Times New Roman" w:hAnsi="Helvetica" w:cs="Times New Roman"/>
          <w:sz w:val="20"/>
          <w:szCs w:val="20"/>
          <w:lang w:val="en-US"/>
        </w:rPr>
        <w:t>.</w:t>
      </w:r>
    </w:p>
    <w:p w14:paraId="257C7064" w14:textId="77777777" w:rsidR="00BD4F78" w:rsidRDefault="00BD4F78" w:rsidP="00BD4F78">
      <w:pPr>
        <w:ind w:left="864"/>
        <w:rPr>
          <w:rFonts w:ascii="Helvetica" w:eastAsia="Times New Roman" w:hAnsi="Helvetica" w:cs="Times New Roman"/>
          <w:sz w:val="20"/>
          <w:szCs w:val="20"/>
          <w:lang w:val="en-US"/>
        </w:rPr>
      </w:pPr>
    </w:p>
    <w:p w14:paraId="64631D3E" w14:textId="3374DE2F" w:rsidR="0034231E" w:rsidRPr="00BD4F78" w:rsidRDefault="0034231E" w:rsidP="00BD4F78">
      <w:pPr>
        <w:ind w:left="864"/>
        <w:rPr>
          <w:rFonts w:ascii="Helvetica" w:eastAsia="Times New Roman" w:hAnsi="Helvetica" w:cs="Times New Roman"/>
          <w:sz w:val="20"/>
          <w:szCs w:val="20"/>
          <w:lang w:val="en-US"/>
        </w:rPr>
      </w:pPr>
      <w:r w:rsidRPr="00554626">
        <w:rPr>
          <w:rFonts w:ascii="Helvetica" w:eastAsia="Times New Roman" w:hAnsi="Helvetica" w:cs="Times New Roman"/>
          <w:sz w:val="20"/>
          <w:szCs w:val="20"/>
          <w:lang w:val="en-US"/>
        </w:rPr>
        <w:t xml:space="preserve">Blake A. Mitchell, K. Dougherty, J. A. Westerberg, B. M. Carlson, </w:t>
      </w:r>
      <w:r w:rsidRPr="00554626">
        <w:rPr>
          <w:rFonts w:ascii="Helvetica" w:eastAsia="Times New Roman" w:hAnsi="Helvetica" w:cs="Times New Roman"/>
          <w:b/>
          <w:bCs/>
          <w:sz w:val="20"/>
          <w:szCs w:val="20"/>
          <w:lang w:val="en-US"/>
        </w:rPr>
        <w:t>L. Daumail</w:t>
      </w:r>
      <w:r w:rsidRPr="00554626">
        <w:rPr>
          <w:rFonts w:ascii="Helvetica" w:eastAsia="Times New Roman" w:hAnsi="Helvetica" w:cs="Times New Roman"/>
          <w:sz w:val="20"/>
          <w:szCs w:val="20"/>
          <w:lang w:val="en-US"/>
        </w:rPr>
        <w:t xml:space="preserve">, A. Maier and M. A. Cox. </w:t>
      </w:r>
      <w:r w:rsidRPr="00554626">
        <w:rPr>
          <w:rFonts w:ascii="Helvetica" w:eastAsia="Times New Roman" w:hAnsi="Helvetica" w:cs="Times New Roman"/>
          <w:color w:val="000000"/>
          <w:sz w:val="20"/>
          <w:szCs w:val="20"/>
          <w:lang w:val="en-US"/>
        </w:rPr>
        <w:t>V1 laminar spiking responses to binocular stimuli predicted by monocular activity and principles of gain-control. 2020.</w:t>
      </w:r>
    </w:p>
    <w:p w14:paraId="54F6BED1" w14:textId="7B77FEDE" w:rsidR="001B53BF" w:rsidRDefault="001B53BF" w:rsidP="001B53BF">
      <w:pPr>
        <w:rPr>
          <w:rFonts w:ascii="Helvetica" w:hAnsi="Helvetica" w:cs="Arial"/>
          <w:b/>
          <w:i/>
          <w:sz w:val="20"/>
          <w:szCs w:val="20"/>
          <w:lang w:val="en-US"/>
        </w:rPr>
      </w:pPr>
      <w:r>
        <w:rPr>
          <w:rFonts w:ascii="Helvetica" w:hAnsi="Helvetica" w:cs="Arial"/>
          <w:b/>
          <w:i/>
          <w:sz w:val="20"/>
          <w:szCs w:val="20"/>
          <w:lang w:val="en-US"/>
        </w:rPr>
        <w:t>C</w:t>
      </w:r>
      <w:r w:rsidRPr="00456F60">
        <w:rPr>
          <w:rFonts w:ascii="Helvetica" w:hAnsi="Helvetica" w:cs="Arial"/>
          <w:b/>
          <w:i/>
          <w:sz w:val="20"/>
          <w:szCs w:val="20"/>
          <w:lang w:val="en-US"/>
        </w:rPr>
        <w:t xml:space="preserve">onference </w:t>
      </w:r>
      <w:r w:rsidR="00422FA2">
        <w:rPr>
          <w:rFonts w:ascii="Helvetica" w:hAnsi="Helvetica" w:cs="Arial"/>
          <w:b/>
          <w:i/>
          <w:sz w:val="20"/>
          <w:szCs w:val="20"/>
          <w:lang w:val="en-US"/>
        </w:rPr>
        <w:t>abstracts</w:t>
      </w:r>
    </w:p>
    <w:p w14:paraId="4CE4D08B" w14:textId="77777777" w:rsidR="001B53BF" w:rsidRPr="00456F60" w:rsidRDefault="001B53BF" w:rsidP="001B53BF">
      <w:pPr>
        <w:rPr>
          <w:rFonts w:ascii="Helvetica" w:hAnsi="Helvetica" w:cs="Arial"/>
          <w:b/>
          <w:i/>
          <w:sz w:val="20"/>
          <w:szCs w:val="20"/>
          <w:lang w:val="en-US"/>
        </w:rPr>
      </w:pPr>
    </w:p>
    <w:p w14:paraId="7D76E331" w14:textId="31F07276" w:rsidR="001B53BF" w:rsidRDefault="001B53BF" w:rsidP="00837298">
      <w:pPr>
        <w:ind w:left="864"/>
        <w:rPr>
          <w:rFonts w:ascii="Helvetica" w:eastAsia="Times New Roman" w:hAnsi="Helvetica" w:cs="Times New Roman"/>
          <w:sz w:val="20"/>
          <w:szCs w:val="20"/>
          <w:lang w:val="en-US"/>
        </w:rPr>
      </w:pPr>
      <w:proofErr w:type="spellStart"/>
      <w:r w:rsidRPr="00554626">
        <w:rPr>
          <w:rFonts w:ascii="Helvetica" w:eastAsia="Times New Roman" w:hAnsi="Helvetica" w:cs="Times New Roman"/>
          <w:b/>
          <w:bCs/>
          <w:sz w:val="20"/>
          <w:szCs w:val="20"/>
          <w:lang w:val="en-US"/>
        </w:rPr>
        <w:t>Loïc</w:t>
      </w:r>
      <w:proofErr w:type="spellEnd"/>
      <w:r w:rsidRPr="00554626">
        <w:rPr>
          <w:rFonts w:ascii="Helvetica" w:eastAsia="Times New Roman" w:hAnsi="Helvetica" w:cs="Times New Roman"/>
          <w:b/>
          <w:bCs/>
          <w:sz w:val="20"/>
          <w:szCs w:val="20"/>
          <w:lang w:val="en-US"/>
        </w:rPr>
        <w:t xml:space="preserve"> Daumail</w:t>
      </w:r>
      <w:r w:rsidRPr="00554626">
        <w:rPr>
          <w:rFonts w:ascii="Helvetica" w:eastAsia="Times New Roman" w:hAnsi="Helvetica" w:cs="Times New Roman"/>
          <w:sz w:val="20"/>
          <w:szCs w:val="20"/>
          <w:lang w:val="en-US"/>
        </w:rPr>
        <w:t xml:space="preserve">, M. A. Cox, J. A. Westerberg, B. A. Mitchell, B. M. Carlson, C. Johnson, P. R. Martin, F. Tong, A. Maier, K. Dougherty. Sparse adaptation among LGN neurons in the awake behaving primate. </w:t>
      </w:r>
      <w:r w:rsidR="00422FA2">
        <w:rPr>
          <w:rFonts w:ascii="Helvetica" w:eastAsia="Times New Roman" w:hAnsi="Helvetica" w:cs="Times New Roman"/>
          <w:sz w:val="20"/>
          <w:szCs w:val="20"/>
          <w:lang w:val="en-US"/>
        </w:rPr>
        <w:t xml:space="preserve">J.O.V., </w:t>
      </w:r>
      <w:r w:rsidRPr="00554626">
        <w:rPr>
          <w:rFonts w:ascii="Helvetica" w:eastAsia="Times New Roman" w:hAnsi="Helvetica" w:cs="Times New Roman"/>
          <w:sz w:val="20"/>
          <w:szCs w:val="20"/>
          <w:lang w:val="en-US"/>
        </w:rPr>
        <w:t>2020.</w:t>
      </w:r>
    </w:p>
    <w:p w14:paraId="7063F34E" w14:textId="77777777" w:rsidR="00BD4F78" w:rsidRDefault="00BD4F78" w:rsidP="00837298">
      <w:pPr>
        <w:ind w:left="864"/>
        <w:rPr>
          <w:rFonts w:ascii="Helvetica" w:eastAsia="Times New Roman" w:hAnsi="Helvetica" w:cs="Times New Roman"/>
          <w:sz w:val="20"/>
          <w:szCs w:val="20"/>
          <w:lang w:val="en-US"/>
        </w:rPr>
      </w:pPr>
    </w:p>
    <w:p w14:paraId="5347D65A" w14:textId="42F9D70C" w:rsidR="00BD4F78" w:rsidRDefault="001B53BF" w:rsidP="00BD4F78">
      <w:pPr>
        <w:ind w:left="864"/>
        <w:rPr>
          <w:rFonts w:ascii="Helvetica" w:eastAsia="Times New Roman" w:hAnsi="Helvetica" w:cs="Times New Roman"/>
          <w:sz w:val="20"/>
          <w:szCs w:val="20"/>
          <w:lang w:val="en-US"/>
        </w:rPr>
      </w:pPr>
      <w:r w:rsidRPr="00554626">
        <w:rPr>
          <w:rFonts w:ascii="Helvetica" w:eastAsia="Times New Roman" w:hAnsi="Helvetica" w:cs="Times New Roman"/>
          <w:sz w:val="20"/>
          <w:szCs w:val="20"/>
          <w:lang w:val="en-US"/>
        </w:rPr>
        <w:t xml:space="preserve">Blake A. Mitchell, K. Dougherty, J. A. Westerberg, B. M. Carlson, </w:t>
      </w:r>
      <w:r w:rsidRPr="00554626">
        <w:rPr>
          <w:rFonts w:ascii="Helvetica" w:eastAsia="Times New Roman" w:hAnsi="Helvetica" w:cs="Times New Roman"/>
          <w:b/>
          <w:bCs/>
          <w:sz w:val="20"/>
          <w:szCs w:val="20"/>
          <w:lang w:val="en-US"/>
        </w:rPr>
        <w:t>L. Daumail</w:t>
      </w:r>
      <w:r w:rsidRPr="00554626">
        <w:rPr>
          <w:rFonts w:ascii="Helvetica" w:eastAsia="Times New Roman" w:hAnsi="Helvetica" w:cs="Times New Roman"/>
          <w:sz w:val="20"/>
          <w:szCs w:val="20"/>
          <w:lang w:val="en-US"/>
        </w:rPr>
        <w:t xml:space="preserve">, A. Maier and M. A. Cox. V1 laminar spiking responses to binocular stimuli of varying contrast. </w:t>
      </w:r>
      <w:r w:rsidR="00422FA2">
        <w:rPr>
          <w:rFonts w:ascii="Helvetica" w:eastAsia="Times New Roman" w:hAnsi="Helvetica" w:cs="Times New Roman"/>
          <w:sz w:val="20"/>
          <w:szCs w:val="20"/>
          <w:lang w:val="en-US"/>
        </w:rPr>
        <w:t xml:space="preserve">J.O.V., </w:t>
      </w:r>
      <w:r w:rsidRPr="00554626">
        <w:rPr>
          <w:rFonts w:ascii="Helvetica" w:eastAsia="Times New Roman" w:hAnsi="Helvetica" w:cs="Times New Roman"/>
          <w:sz w:val="20"/>
          <w:szCs w:val="20"/>
          <w:lang w:val="en-US"/>
        </w:rPr>
        <w:t>2020.</w:t>
      </w:r>
    </w:p>
    <w:p w14:paraId="05BBAE3F" w14:textId="0C1853EC" w:rsidR="00BB3D56" w:rsidRDefault="00BB3D56" w:rsidP="00BD4F78">
      <w:pPr>
        <w:ind w:left="864"/>
        <w:rPr>
          <w:rFonts w:ascii="Helvetica" w:eastAsia="Times New Roman" w:hAnsi="Helvetica" w:cs="Times New Roman"/>
          <w:sz w:val="20"/>
          <w:szCs w:val="20"/>
          <w:lang w:val="en-US"/>
        </w:rPr>
      </w:pPr>
    </w:p>
    <w:p w14:paraId="1C583E95" w14:textId="5F0ED68F" w:rsidR="00BB3D56" w:rsidRPr="00554626" w:rsidRDefault="00BB3D56" w:rsidP="00BD4F78">
      <w:pPr>
        <w:ind w:left="864"/>
        <w:rPr>
          <w:rFonts w:ascii="Helvetica" w:eastAsia="Times New Roman" w:hAnsi="Helvetica" w:cs="Times New Roman"/>
          <w:sz w:val="20"/>
          <w:szCs w:val="20"/>
          <w:lang w:val="en-US"/>
        </w:rPr>
      </w:pPr>
      <w:proofErr w:type="spellStart"/>
      <w:r w:rsidRPr="00554626">
        <w:rPr>
          <w:rFonts w:ascii="Helvetica" w:eastAsia="Times New Roman" w:hAnsi="Helvetica" w:cs="Times New Roman"/>
          <w:b/>
          <w:bCs/>
          <w:sz w:val="20"/>
          <w:szCs w:val="20"/>
          <w:lang w:val="en-US"/>
        </w:rPr>
        <w:t>Loïc</w:t>
      </w:r>
      <w:proofErr w:type="spellEnd"/>
      <w:r w:rsidRPr="00554626">
        <w:rPr>
          <w:rFonts w:ascii="Helvetica" w:eastAsia="Times New Roman" w:hAnsi="Helvetica" w:cs="Times New Roman"/>
          <w:b/>
          <w:bCs/>
          <w:sz w:val="20"/>
          <w:szCs w:val="20"/>
          <w:lang w:val="en-US"/>
        </w:rPr>
        <w:t xml:space="preserve"> Daumail</w:t>
      </w:r>
      <w:r w:rsidRPr="00554626">
        <w:rPr>
          <w:rFonts w:ascii="Helvetica" w:eastAsia="Times New Roman" w:hAnsi="Helvetica" w:cs="Times New Roman"/>
          <w:sz w:val="20"/>
          <w:szCs w:val="20"/>
          <w:lang w:val="en-US"/>
        </w:rPr>
        <w:t>, M. A. Cox, J. A. Westerberg, B. A. Mitchell, B. M. Carlson, C. Johnson, P. R. Martin, F. Tong, A. Maier, K. Dougherty.</w:t>
      </w:r>
      <w:r>
        <w:rPr>
          <w:rFonts w:ascii="Helvetica" w:eastAsia="Times New Roman" w:hAnsi="Helvetica" w:cs="Times New Roman"/>
          <w:sz w:val="20"/>
          <w:szCs w:val="20"/>
          <w:lang w:val="en-US"/>
        </w:rPr>
        <w:t xml:space="preserve"> </w:t>
      </w:r>
      <w:r>
        <w:rPr>
          <w:rFonts w:ascii="Helvetica" w:hAnsi="Helvetica" w:cs="Arial"/>
          <w:color w:val="000000" w:themeColor="text1"/>
          <w:sz w:val="20"/>
          <w:szCs w:val="20"/>
        </w:rPr>
        <w:t xml:space="preserve">Rapid </w:t>
      </w:r>
      <w:proofErr w:type="spellStart"/>
      <w:r>
        <w:rPr>
          <w:rFonts w:ascii="Helvetica" w:hAnsi="Helvetica" w:cs="Arial"/>
          <w:color w:val="000000" w:themeColor="text1"/>
          <w:sz w:val="20"/>
          <w:szCs w:val="20"/>
        </w:rPr>
        <w:t>visual</w:t>
      </w:r>
      <w:proofErr w:type="spellEnd"/>
      <w:r>
        <w:rPr>
          <w:rFonts w:ascii="Helvetica" w:hAnsi="Helvetica" w:cs="Arial"/>
          <w:color w:val="000000" w:themeColor="text1"/>
          <w:sz w:val="20"/>
          <w:szCs w:val="20"/>
        </w:rPr>
        <w:t xml:space="preserve"> adaptation of LGN </w:t>
      </w:r>
      <w:proofErr w:type="spellStart"/>
      <w:r>
        <w:rPr>
          <w:rFonts w:ascii="Helvetica" w:hAnsi="Helvetica" w:cs="Arial"/>
          <w:color w:val="000000" w:themeColor="text1"/>
          <w:sz w:val="20"/>
          <w:szCs w:val="20"/>
        </w:rPr>
        <w:t>neurons</w:t>
      </w:r>
      <w:proofErr w:type="spellEnd"/>
      <w:r>
        <w:rPr>
          <w:rFonts w:ascii="Helvetica" w:hAnsi="Helvetica" w:cs="Arial"/>
          <w:color w:val="000000" w:themeColor="text1"/>
          <w:sz w:val="20"/>
          <w:szCs w:val="20"/>
        </w:rPr>
        <w:t xml:space="preserve"> in the </w:t>
      </w:r>
      <w:proofErr w:type="spellStart"/>
      <w:r>
        <w:rPr>
          <w:rFonts w:ascii="Helvetica" w:hAnsi="Helvetica" w:cs="Arial"/>
          <w:color w:val="000000" w:themeColor="text1"/>
          <w:sz w:val="20"/>
          <w:szCs w:val="20"/>
        </w:rPr>
        <w:t>awake</w:t>
      </w:r>
      <w:proofErr w:type="spellEnd"/>
      <w:r>
        <w:rPr>
          <w:rFonts w:ascii="Helvetica" w:hAnsi="Helvetica" w:cs="Arial"/>
          <w:color w:val="000000" w:themeColor="text1"/>
          <w:sz w:val="20"/>
          <w:szCs w:val="20"/>
        </w:rPr>
        <w:t xml:space="preserve"> macaque </w:t>
      </w:r>
      <w:proofErr w:type="spellStart"/>
      <w:r>
        <w:rPr>
          <w:rFonts w:ascii="Helvetica" w:hAnsi="Helvetica" w:cs="Arial"/>
          <w:color w:val="000000" w:themeColor="text1"/>
          <w:sz w:val="20"/>
          <w:szCs w:val="20"/>
        </w:rPr>
        <w:t>monkey</w:t>
      </w:r>
      <w:proofErr w:type="spellEnd"/>
      <w:r>
        <w:rPr>
          <w:rFonts w:ascii="Helvetica" w:hAnsi="Helvetica" w:cs="Arial"/>
          <w:color w:val="000000" w:themeColor="text1"/>
          <w:sz w:val="20"/>
          <w:szCs w:val="20"/>
        </w:rPr>
        <w:t xml:space="preserve">, </w:t>
      </w:r>
      <w:r>
        <w:rPr>
          <w:rFonts w:ascii="Helvetica" w:hAnsi="Helvetica" w:cs="Arial"/>
          <w:color w:val="000000" w:themeColor="text1"/>
          <w:sz w:val="20"/>
          <w:szCs w:val="20"/>
        </w:rPr>
        <w:t>Society for Neuroscience, 2021</w:t>
      </w:r>
      <w:r>
        <w:rPr>
          <w:rFonts w:ascii="Helvetica" w:hAnsi="Helvetica" w:cs="Arial"/>
          <w:color w:val="000000" w:themeColor="text1"/>
          <w:sz w:val="20"/>
          <w:szCs w:val="20"/>
        </w:rPr>
        <w:t>.</w:t>
      </w:r>
    </w:p>
    <w:p w14:paraId="44B380A6" w14:textId="77777777" w:rsidR="001B53BF" w:rsidRDefault="001B53BF" w:rsidP="001B53BF">
      <w:pPr>
        <w:rPr>
          <w:rFonts w:ascii="Helvetica" w:eastAsia="Times New Roman" w:hAnsi="Helvetica" w:cs="Times New Roman"/>
          <w:sz w:val="20"/>
          <w:szCs w:val="20"/>
          <w:lang w:val="en-US"/>
        </w:rPr>
      </w:pPr>
    </w:p>
    <w:p w14:paraId="5A2D447F" w14:textId="77777777" w:rsidR="001B53BF" w:rsidRPr="001B53BF" w:rsidRDefault="001B53BF" w:rsidP="001B53BF">
      <w:pPr>
        <w:rPr>
          <w:rFonts w:ascii="Helvetica" w:eastAsia="Times New Roman" w:hAnsi="Helvetica" w:cs="Times New Roman"/>
          <w:sz w:val="20"/>
          <w:szCs w:val="20"/>
          <w:lang w:val="en-US"/>
        </w:rPr>
      </w:pPr>
    </w:p>
    <w:p w14:paraId="117040FA" w14:textId="5983B80E" w:rsidR="00160004" w:rsidRPr="00456F60" w:rsidRDefault="00160004" w:rsidP="00160004">
      <w:pPr>
        <w:rPr>
          <w:rFonts w:ascii="Helvetica" w:hAnsi="Helvetica" w:cs="Arial"/>
          <w:b/>
          <w:i/>
          <w:sz w:val="20"/>
          <w:szCs w:val="20"/>
          <w:lang w:val="en-US"/>
        </w:rPr>
      </w:pPr>
      <w:r>
        <w:rPr>
          <w:rFonts w:ascii="Helvetica" w:hAnsi="Helvetica" w:cs="Arial"/>
          <w:b/>
          <w:i/>
          <w:sz w:val="20"/>
          <w:szCs w:val="20"/>
          <w:lang w:val="en-US"/>
        </w:rPr>
        <w:t>C</w:t>
      </w:r>
      <w:r w:rsidRPr="00456F60">
        <w:rPr>
          <w:rFonts w:ascii="Helvetica" w:hAnsi="Helvetica" w:cs="Arial"/>
          <w:b/>
          <w:i/>
          <w:sz w:val="20"/>
          <w:szCs w:val="20"/>
          <w:lang w:val="en-US"/>
        </w:rPr>
        <w:t xml:space="preserve">onference </w:t>
      </w:r>
      <w:r>
        <w:rPr>
          <w:rFonts w:ascii="Helvetica" w:hAnsi="Helvetica" w:cs="Arial"/>
          <w:b/>
          <w:i/>
          <w:sz w:val="20"/>
          <w:szCs w:val="20"/>
          <w:lang w:val="en-US"/>
        </w:rPr>
        <w:t>presentations</w:t>
      </w:r>
    </w:p>
    <w:p w14:paraId="7D5EDD46" w14:textId="7D0E1CD9" w:rsidR="00556810" w:rsidRDefault="00160004" w:rsidP="005C475C">
      <w:pPr>
        <w:rPr>
          <w:rFonts w:ascii="Helvetica" w:hAnsi="Helvetica" w:cs="Arial"/>
          <w:color w:val="000000" w:themeColor="text1"/>
          <w:sz w:val="22"/>
          <w:szCs w:val="22"/>
        </w:rPr>
      </w:pPr>
      <w:r>
        <w:rPr>
          <w:rFonts w:ascii="Helvetica" w:hAnsi="Helvetica" w:cs="Arial"/>
          <w:color w:val="000000" w:themeColor="text1"/>
          <w:sz w:val="22"/>
          <w:szCs w:val="22"/>
        </w:rPr>
        <w:t xml:space="preserve"> </w:t>
      </w:r>
    </w:p>
    <w:p w14:paraId="21759D68" w14:textId="14E1B082" w:rsidR="00586B54" w:rsidRDefault="00586B54" w:rsidP="00586B54">
      <w:pPr>
        <w:ind w:left="432" w:firstLine="432"/>
        <w:rPr>
          <w:rFonts w:ascii="Helvetica" w:hAnsi="Helvetica" w:cs="Arial"/>
          <w:color w:val="000000" w:themeColor="text1"/>
          <w:sz w:val="22"/>
          <w:szCs w:val="22"/>
        </w:rPr>
      </w:pPr>
      <w:r w:rsidRPr="00B20EDA">
        <w:rPr>
          <w:rFonts w:ascii="Helvetica" w:hAnsi="Helvetica" w:cs="Arial"/>
          <w:color w:val="000000" w:themeColor="text1"/>
          <w:sz w:val="20"/>
          <w:szCs w:val="20"/>
        </w:rPr>
        <w:t>«</w:t>
      </w:r>
      <w:r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Pr="00554626">
        <w:rPr>
          <w:rFonts w:ascii="Helvetica" w:eastAsia="Times New Roman" w:hAnsi="Helvetica" w:cs="Times New Roman"/>
          <w:sz w:val="20"/>
          <w:szCs w:val="20"/>
          <w:lang w:val="en-US"/>
        </w:rPr>
        <w:t>Sparse adaptation among LGN neurons in the awake behaving primate</w:t>
      </w:r>
      <w:r>
        <w:rPr>
          <w:rFonts w:ascii="Helvetica" w:eastAsia="Times New Roman" w:hAnsi="Helvetica" w:cs="Times New Roman"/>
          <w:sz w:val="20"/>
          <w:szCs w:val="20"/>
          <w:lang w:val="en-US"/>
        </w:rPr>
        <w:t xml:space="preserve"> </w:t>
      </w:r>
      <w:r w:rsidRPr="00B20EDA">
        <w:rPr>
          <w:rFonts w:ascii="Helvetica" w:hAnsi="Helvetica" w:cs="Arial"/>
          <w:color w:val="000000" w:themeColor="text1"/>
          <w:sz w:val="20"/>
          <w:szCs w:val="20"/>
        </w:rPr>
        <w:t>»</w:t>
      </w:r>
      <w:r>
        <w:rPr>
          <w:rFonts w:ascii="Helvetica" w:eastAsia="Times New Roman" w:hAnsi="Helvetica" w:cs="Times New Roman"/>
          <w:sz w:val="20"/>
          <w:szCs w:val="20"/>
          <w:lang w:val="en-US"/>
        </w:rPr>
        <w:t>, Vision Science Society, 2020.</w:t>
      </w:r>
    </w:p>
    <w:p w14:paraId="767A5B84" w14:textId="3E27B89A" w:rsidR="00160004" w:rsidRDefault="00160004" w:rsidP="00837298">
      <w:pPr>
        <w:ind w:left="432" w:firstLine="432"/>
        <w:rPr>
          <w:rFonts w:ascii="Helvetica" w:hAnsi="Helvetica" w:cs="Arial"/>
          <w:color w:val="000000" w:themeColor="text1"/>
          <w:sz w:val="20"/>
          <w:szCs w:val="20"/>
        </w:rPr>
      </w:pPr>
      <w:r w:rsidRPr="00B20EDA">
        <w:rPr>
          <w:rFonts w:ascii="Helvetica" w:hAnsi="Helvetica" w:cs="Arial"/>
          <w:color w:val="000000" w:themeColor="text1"/>
          <w:sz w:val="20"/>
          <w:szCs w:val="20"/>
        </w:rPr>
        <w:t>«</w:t>
      </w:r>
      <w:r w:rsidR="00586B54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Pr="00B20EDA">
        <w:rPr>
          <w:rFonts w:ascii="Helvetica" w:hAnsi="Helvetica" w:cs="Arial"/>
          <w:color w:val="000000" w:themeColor="text1"/>
          <w:sz w:val="20"/>
          <w:szCs w:val="20"/>
        </w:rPr>
        <w:t xml:space="preserve">Rapid </w:t>
      </w:r>
      <w:proofErr w:type="spellStart"/>
      <w:r w:rsidRPr="00B20EDA">
        <w:rPr>
          <w:rFonts w:ascii="Helvetica" w:hAnsi="Helvetica" w:cs="Arial"/>
          <w:color w:val="000000" w:themeColor="text1"/>
          <w:sz w:val="20"/>
          <w:szCs w:val="20"/>
        </w:rPr>
        <w:t>visual</w:t>
      </w:r>
      <w:proofErr w:type="spellEnd"/>
      <w:r w:rsidRPr="00B20EDA">
        <w:rPr>
          <w:rFonts w:ascii="Helvetica" w:hAnsi="Helvetica" w:cs="Arial"/>
          <w:color w:val="000000" w:themeColor="text1"/>
          <w:sz w:val="20"/>
          <w:szCs w:val="20"/>
        </w:rPr>
        <w:t xml:space="preserve"> adaptation of LGN </w:t>
      </w:r>
      <w:proofErr w:type="spellStart"/>
      <w:r w:rsidRPr="00B20EDA">
        <w:rPr>
          <w:rFonts w:ascii="Helvetica" w:hAnsi="Helvetica" w:cs="Arial"/>
          <w:color w:val="000000" w:themeColor="text1"/>
          <w:sz w:val="20"/>
          <w:szCs w:val="20"/>
        </w:rPr>
        <w:t>neurons</w:t>
      </w:r>
      <w:proofErr w:type="spellEnd"/>
      <w:r w:rsidRPr="00B20EDA">
        <w:rPr>
          <w:rFonts w:ascii="Helvetica" w:hAnsi="Helvetica" w:cs="Arial"/>
          <w:color w:val="000000" w:themeColor="text1"/>
          <w:sz w:val="20"/>
          <w:szCs w:val="20"/>
        </w:rPr>
        <w:t> »</w:t>
      </w:r>
      <w:r w:rsidR="009D3A72" w:rsidRPr="00B20EDA">
        <w:rPr>
          <w:rFonts w:ascii="Helvetica" w:hAnsi="Helvetica" w:cs="Arial"/>
          <w:color w:val="000000" w:themeColor="text1"/>
          <w:sz w:val="20"/>
          <w:szCs w:val="20"/>
        </w:rPr>
        <w:t xml:space="preserve">, </w:t>
      </w:r>
      <w:proofErr w:type="spellStart"/>
      <w:r w:rsidR="009D3A72" w:rsidRPr="00B20EDA">
        <w:rPr>
          <w:rFonts w:ascii="Helvetica" w:hAnsi="Helvetica" w:cs="Arial"/>
          <w:color w:val="000000" w:themeColor="text1"/>
          <w:sz w:val="20"/>
          <w:szCs w:val="20"/>
        </w:rPr>
        <w:t>Southeastern</w:t>
      </w:r>
      <w:proofErr w:type="spellEnd"/>
      <w:r w:rsidR="009D3A72" w:rsidRPr="00B20EDA">
        <w:rPr>
          <w:rFonts w:ascii="Helvetica" w:hAnsi="Helvetica" w:cs="Arial"/>
          <w:color w:val="000000" w:themeColor="text1"/>
          <w:sz w:val="20"/>
          <w:szCs w:val="20"/>
        </w:rPr>
        <w:t xml:space="preserve"> Vision </w:t>
      </w:r>
      <w:proofErr w:type="spellStart"/>
      <w:r w:rsidR="009D3A72" w:rsidRPr="00B20EDA">
        <w:rPr>
          <w:rFonts w:ascii="Helvetica" w:hAnsi="Helvetica" w:cs="Arial"/>
          <w:color w:val="000000" w:themeColor="text1"/>
          <w:sz w:val="20"/>
          <w:szCs w:val="20"/>
        </w:rPr>
        <w:t>Research</w:t>
      </w:r>
      <w:proofErr w:type="spellEnd"/>
      <w:r w:rsidR="009D3A72" w:rsidRPr="00B20EDA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proofErr w:type="spellStart"/>
      <w:r w:rsidR="009D3A72" w:rsidRPr="00B20EDA">
        <w:rPr>
          <w:rFonts w:ascii="Helvetica" w:hAnsi="Helvetica" w:cs="Arial"/>
          <w:color w:val="000000" w:themeColor="text1"/>
          <w:sz w:val="20"/>
          <w:szCs w:val="20"/>
        </w:rPr>
        <w:t>conference</w:t>
      </w:r>
      <w:proofErr w:type="spellEnd"/>
      <w:r w:rsidR="00586B54">
        <w:rPr>
          <w:rFonts w:ascii="Helvetica" w:hAnsi="Helvetica" w:cs="Arial"/>
          <w:color w:val="000000" w:themeColor="text1"/>
          <w:sz w:val="20"/>
          <w:szCs w:val="20"/>
        </w:rPr>
        <w:t>, 2020</w:t>
      </w:r>
      <w:r w:rsidR="001B53BF">
        <w:rPr>
          <w:rFonts w:ascii="Helvetica" w:hAnsi="Helvetica" w:cs="Arial"/>
          <w:color w:val="000000" w:themeColor="text1"/>
          <w:sz w:val="20"/>
          <w:szCs w:val="20"/>
        </w:rPr>
        <w:t>.</w:t>
      </w:r>
    </w:p>
    <w:p w14:paraId="4F75F44F" w14:textId="313D266C" w:rsidR="00BD4F78" w:rsidRDefault="00BD4F78" w:rsidP="00837298">
      <w:pPr>
        <w:ind w:left="432" w:firstLine="432"/>
        <w:rPr>
          <w:rFonts w:ascii="Helvetica" w:hAnsi="Helvetica" w:cs="Arial"/>
          <w:color w:val="000000" w:themeColor="text1"/>
          <w:sz w:val="20"/>
          <w:szCs w:val="20"/>
        </w:rPr>
      </w:pPr>
      <w:r>
        <w:rPr>
          <w:rFonts w:ascii="Helvetica" w:hAnsi="Helvetica" w:cs="Arial"/>
          <w:color w:val="000000" w:themeColor="text1"/>
          <w:sz w:val="20"/>
          <w:szCs w:val="20"/>
        </w:rPr>
        <w:t xml:space="preserve">« Rapid </w:t>
      </w:r>
      <w:proofErr w:type="spellStart"/>
      <w:r>
        <w:rPr>
          <w:rFonts w:ascii="Helvetica" w:hAnsi="Helvetica" w:cs="Arial"/>
          <w:color w:val="000000" w:themeColor="text1"/>
          <w:sz w:val="20"/>
          <w:szCs w:val="20"/>
        </w:rPr>
        <w:t>visual</w:t>
      </w:r>
      <w:proofErr w:type="spellEnd"/>
      <w:r>
        <w:rPr>
          <w:rFonts w:ascii="Helvetica" w:hAnsi="Helvetica" w:cs="Arial"/>
          <w:color w:val="000000" w:themeColor="text1"/>
          <w:sz w:val="20"/>
          <w:szCs w:val="20"/>
        </w:rPr>
        <w:t xml:space="preserve"> adaptation of LGN </w:t>
      </w:r>
      <w:proofErr w:type="spellStart"/>
      <w:r>
        <w:rPr>
          <w:rFonts w:ascii="Helvetica" w:hAnsi="Helvetica" w:cs="Arial"/>
          <w:color w:val="000000" w:themeColor="text1"/>
          <w:sz w:val="20"/>
          <w:szCs w:val="20"/>
        </w:rPr>
        <w:t>neurons</w:t>
      </w:r>
      <w:proofErr w:type="spellEnd"/>
      <w:r w:rsidR="00DC2C38">
        <w:rPr>
          <w:rFonts w:ascii="Helvetica" w:hAnsi="Helvetica" w:cs="Arial"/>
          <w:color w:val="000000" w:themeColor="text1"/>
          <w:sz w:val="20"/>
          <w:szCs w:val="20"/>
        </w:rPr>
        <w:t xml:space="preserve"> in the </w:t>
      </w:r>
      <w:proofErr w:type="spellStart"/>
      <w:r w:rsidR="00DC2C38">
        <w:rPr>
          <w:rFonts w:ascii="Helvetica" w:hAnsi="Helvetica" w:cs="Arial"/>
          <w:color w:val="000000" w:themeColor="text1"/>
          <w:sz w:val="20"/>
          <w:szCs w:val="20"/>
        </w:rPr>
        <w:t>awake</w:t>
      </w:r>
      <w:proofErr w:type="spellEnd"/>
      <w:r w:rsidR="00DC2C38">
        <w:rPr>
          <w:rFonts w:ascii="Helvetica" w:hAnsi="Helvetica" w:cs="Arial"/>
          <w:color w:val="000000" w:themeColor="text1"/>
          <w:sz w:val="20"/>
          <w:szCs w:val="20"/>
        </w:rPr>
        <w:t xml:space="preserve"> macaque </w:t>
      </w:r>
      <w:proofErr w:type="spellStart"/>
      <w:r w:rsidR="00DC2C38">
        <w:rPr>
          <w:rFonts w:ascii="Helvetica" w:hAnsi="Helvetica" w:cs="Arial"/>
          <w:color w:val="000000" w:themeColor="text1"/>
          <w:sz w:val="20"/>
          <w:szCs w:val="20"/>
        </w:rPr>
        <w:t>monkey</w:t>
      </w:r>
      <w:proofErr w:type="spellEnd"/>
      <w:r w:rsidR="00586B54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DC2C38">
        <w:rPr>
          <w:rFonts w:ascii="Helvetica" w:hAnsi="Helvetica" w:cs="Arial"/>
          <w:color w:val="000000" w:themeColor="text1"/>
          <w:sz w:val="20"/>
          <w:szCs w:val="20"/>
        </w:rPr>
        <w:t>», Society for Neuroscience, 2021.</w:t>
      </w:r>
    </w:p>
    <w:p w14:paraId="73C0F76A" w14:textId="77777777" w:rsidR="0037193F" w:rsidRPr="00B20EDA" w:rsidRDefault="0037193F" w:rsidP="005C475C">
      <w:pPr>
        <w:rPr>
          <w:rFonts w:ascii="Helvetica" w:hAnsi="Helvetica" w:cs="Arial"/>
          <w:color w:val="000000" w:themeColor="text1"/>
          <w:sz w:val="20"/>
          <w:szCs w:val="20"/>
        </w:rPr>
      </w:pPr>
    </w:p>
    <w:p w14:paraId="5C54CBCC" w14:textId="7C3928F8" w:rsidR="0037193F" w:rsidRPr="00456F60" w:rsidRDefault="0037193F" w:rsidP="0037193F">
      <w:pPr>
        <w:rPr>
          <w:rFonts w:ascii="Helvetica" w:hAnsi="Helvetica" w:cs="Arial"/>
          <w:b/>
          <w:i/>
          <w:sz w:val="20"/>
          <w:szCs w:val="20"/>
          <w:lang w:val="en-US"/>
        </w:rPr>
      </w:pPr>
      <w:r>
        <w:rPr>
          <w:rFonts w:ascii="Helvetica" w:hAnsi="Helvetica" w:cs="Arial"/>
          <w:b/>
          <w:i/>
          <w:sz w:val="20"/>
          <w:szCs w:val="20"/>
          <w:lang w:val="en-US"/>
        </w:rPr>
        <w:t>Manuscripts</w:t>
      </w:r>
      <w:r w:rsidR="00896FC1">
        <w:rPr>
          <w:rFonts w:ascii="Helvetica" w:hAnsi="Helvetica" w:cs="Arial"/>
          <w:b/>
          <w:i/>
          <w:sz w:val="20"/>
          <w:szCs w:val="20"/>
          <w:lang w:val="en-US"/>
        </w:rPr>
        <w:t xml:space="preserve"> (</w:t>
      </w:r>
      <w:r w:rsidR="00BD4F78">
        <w:rPr>
          <w:rFonts w:ascii="Helvetica" w:hAnsi="Helvetica" w:cs="Arial"/>
          <w:b/>
          <w:i/>
          <w:sz w:val="20"/>
          <w:szCs w:val="20"/>
          <w:lang w:val="en-US"/>
        </w:rPr>
        <w:t>under review</w:t>
      </w:r>
      <w:r w:rsidR="00896FC1">
        <w:rPr>
          <w:rFonts w:ascii="Helvetica" w:hAnsi="Helvetica" w:cs="Arial"/>
          <w:b/>
          <w:i/>
          <w:sz w:val="20"/>
          <w:szCs w:val="20"/>
          <w:lang w:val="en-US"/>
        </w:rPr>
        <w:t>)</w:t>
      </w:r>
    </w:p>
    <w:p w14:paraId="4EFB75D9" w14:textId="77777777" w:rsidR="00474C9A" w:rsidRPr="00456F60" w:rsidRDefault="00474C9A" w:rsidP="00474C9A">
      <w:pPr>
        <w:rPr>
          <w:rFonts w:ascii="Helvetica" w:hAnsi="Helvetica" w:cs="Arial"/>
          <w:b/>
          <w:i/>
          <w:sz w:val="20"/>
          <w:szCs w:val="20"/>
          <w:lang w:val="en-US"/>
        </w:rPr>
      </w:pPr>
    </w:p>
    <w:p w14:paraId="374508E9" w14:textId="27A1C8DA" w:rsidR="00896FC1" w:rsidRDefault="00896FC1" w:rsidP="00837298">
      <w:pPr>
        <w:ind w:left="864"/>
        <w:rPr>
          <w:rFonts w:ascii="Helvetica" w:eastAsia="Times New Roman" w:hAnsi="Helvetica" w:cs="Times New Roman"/>
          <w:sz w:val="20"/>
          <w:szCs w:val="20"/>
          <w:lang w:val="en-US"/>
        </w:rPr>
      </w:pPr>
      <w:proofErr w:type="spellStart"/>
      <w:r w:rsidRPr="00554626">
        <w:rPr>
          <w:rFonts w:ascii="Helvetica" w:eastAsia="Times New Roman" w:hAnsi="Helvetica" w:cs="Times New Roman"/>
          <w:b/>
          <w:bCs/>
          <w:sz w:val="20"/>
          <w:szCs w:val="20"/>
          <w:lang w:val="en-US"/>
        </w:rPr>
        <w:t>Loïc</w:t>
      </w:r>
      <w:proofErr w:type="spellEnd"/>
      <w:r w:rsidRPr="00554626">
        <w:rPr>
          <w:rFonts w:ascii="Helvetica" w:eastAsia="Times New Roman" w:hAnsi="Helvetica" w:cs="Times New Roman"/>
          <w:b/>
          <w:bCs/>
          <w:sz w:val="20"/>
          <w:szCs w:val="20"/>
          <w:lang w:val="en-US"/>
        </w:rPr>
        <w:t xml:space="preserve"> Daumail</w:t>
      </w:r>
      <w:r w:rsidRPr="00554626">
        <w:rPr>
          <w:rFonts w:ascii="Helvetica" w:eastAsia="Times New Roman" w:hAnsi="Helvetica" w:cs="Times New Roman"/>
          <w:sz w:val="20"/>
          <w:szCs w:val="20"/>
          <w:lang w:val="en-US"/>
        </w:rPr>
        <w:t xml:space="preserve">, M. A. Cox, J. A. Westerberg, B. A. Mitchell, B. M. Carlson, C. Johnson, P. R. Martin, F. Tong, A. Maier, K. Dougherty. </w:t>
      </w:r>
      <w:r>
        <w:rPr>
          <w:rFonts w:ascii="Helvetica" w:eastAsia="Times New Roman" w:hAnsi="Helvetica" w:cs="Times New Roman"/>
          <w:sz w:val="20"/>
          <w:szCs w:val="20"/>
          <w:lang w:val="en-US"/>
        </w:rPr>
        <w:t>Rapid visual</w:t>
      </w:r>
      <w:r w:rsidRPr="00554626">
        <w:rPr>
          <w:rFonts w:ascii="Helvetica" w:eastAsia="Times New Roman" w:hAnsi="Helvetica" w:cs="Times New Roman"/>
          <w:sz w:val="20"/>
          <w:szCs w:val="20"/>
          <w:lang w:val="en-US"/>
        </w:rPr>
        <w:t xml:space="preserve"> adaptation </w:t>
      </w:r>
      <w:r>
        <w:rPr>
          <w:rFonts w:ascii="Helvetica" w:eastAsia="Times New Roman" w:hAnsi="Helvetica" w:cs="Times New Roman"/>
          <w:sz w:val="20"/>
          <w:szCs w:val="20"/>
          <w:lang w:val="en-US"/>
        </w:rPr>
        <w:t>of</w:t>
      </w:r>
      <w:r w:rsidRPr="00554626">
        <w:rPr>
          <w:rFonts w:ascii="Helvetica" w:eastAsia="Times New Roman" w:hAnsi="Helvetica" w:cs="Times New Roman"/>
          <w:sz w:val="20"/>
          <w:szCs w:val="20"/>
          <w:lang w:val="en-US"/>
        </w:rPr>
        <w:t xml:space="preserve"> LGN neurons.</w:t>
      </w:r>
      <w:r>
        <w:rPr>
          <w:rFonts w:ascii="Helvetica" w:eastAsia="Times New Roman" w:hAnsi="Helvetica" w:cs="Times New Roman"/>
          <w:sz w:val="20"/>
          <w:szCs w:val="20"/>
          <w:lang w:val="en-US"/>
        </w:rPr>
        <w:t xml:space="preserve"> </w:t>
      </w:r>
    </w:p>
    <w:p w14:paraId="777B1C4C" w14:textId="77777777" w:rsidR="00474C9A" w:rsidRPr="00456F60" w:rsidRDefault="00474C9A" w:rsidP="003A596C">
      <w:pPr>
        <w:rPr>
          <w:rFonts w:ascii="Helvetica" w:hAnsi="Helvetica" w:cs="Arial"/>
          <w:b/>
          <w:i/>
          <w:sz w:val="20"/>
          <w:szCs w:val="20"/>
          <w:lang w:val="en-US"/>
        </w:rPr>
      </w:pPr>
    </w:p>
    <w:p w14:paraId="306BD765" w14:textId="14395B95" w:rsidR="003A596C" w:rsidRPr="00456F60" w:rsidRDefault="00A17D10" w:rsidP="003A596C">
      <w:pPr>
        <w:rPr>
          <w:rFonts w:ascii="Helvetica" w:hAnsi="Helvetica" w:cs="Arial"/>
          <w:b/>
          <w:i/>
          <w:sz w:val="20"/>
          <w:szCs w:val="20"/>
          <w:lang w:val="en-US"/>
        </w:rPr>
      </w:pPr>
      <w:r w:rsidRPr="00456F60">
        <w:rPr>
          <w:rFonts w:ascii="Helvetica" w:hAnsi="Helvetica" w:cs="Arial"/>
          <w:b/>
          <w:i/>
          <w:sz w:val="20"/>
          <w:szCs w:val="20"/>
          <w:lang w:val="en-US"/>
        </w:rPr>
        <w:t>Other interests</w:t>
      </w:r>
    </w:p>
    <w:p w14:paraId="343314AF" w14:textId="28B0FB39" w:rsidR="003A596C" w:rsidRPr="00456F60" w:rsidRDefault="003A596C" w:rsidP="00837298">
      <w:pPr>
        <w:spacing w:before="120"/>
        <w:ind w:left="864"/>
        <w:rPr>
          <w:rFonts w:ascii="Helvetica" w:hAnsi="Helvetica" w:cs="Arial"/>
          <w:sz w:val="20"/>
          <w:szCs w:val="20"/>
          <w:lang w:val="en-US"/>
        </w:rPr>
      </w:pPr>
      <w:r w:rsidRPr="00456F60">
        <w:rPr>
          <w:rFonts w:ascii="Helvetica" w:hAnsi="Helvetica" w:cs="Arial"/>
          <w:sz w:val="20"/>
          <w:szCs w:val="20"/>
          <w:lang w:val="en-US"/>
        </w:rPr>
        <w:t>Sport</w:t>
      </w:r>
      <w:r w:rsidR="00A17D10" w:rsidRPr="00456F60">
        <w:rPr>
          <w:rFonts w:ascii="Helvetica" w:hAnsi="Helvetica" w:cs="Arial"/>
          <w:sz w:val="20"/>
          <w:szCs w:val="20"/>
          <w:lang w:val="en-US"/>
        </w:rPr>
        <w:t>s</w:t>
      </w:r>
      <w:r w:rsidRPr="00456F60">
        <w:rPr>
          <w:rFonts w:ascii="Helvetica" w:hAnsi="Helvetica" w:cs="Arial"/>
          <w:sz w:val="20"/>
          <w:szCs w:val="20"/>
          <w:lang w:val="en-US"/>
        </w:rPr>
        <w:t>:</w:t>
      </w:r>
      <w:r w:rsidR="00A17D10" w:rsidRPr="00456F60">
        <w:rPr>
          <w:rFonts w:ascii="Helvetica" w:hAnsi="Helvetica" w:cs="Arial"/>
          <w:sz w:val="20"/>
          <w:szCs w:val="20"/>
          <w:lang w:val="en-US"/>
        </w:rPr>
        <w:tab/>
      </w:r>
      <w:r w:rsidRPr="00456F60">
        <w:rPr>
          <w:rFonts w:ascii="Helvetica" w:hAnsi="Helvetica" w:cs="Arial"/>
          <w:sz w:val="20"/>
          <w:szCs w:val="20"/>
          <w:lang w:val="en-US"/>
        </w:rPr>
        <w:t>Mountain biking, swimming (</w:t>
      </w:r>
      <w:r w:rsidR="00BB5E56">
        <w:rPr>
          <w:rFonts w:ascii="Helvetica" w:hAnsi="Helvetica" w:cs="Arial"/>
          <w:sz w:val="20"/>
          <w:szCs w:val="20"/>
          <w:lang w:val="en-US"/>
        </w:rPr>
        <w:t>pre-COVID</w:t>
      </w:r>
      <w:r w:rsidRPr="00456F60">
        <w:rPr>
          <w:rFonts w:ascii="Helvetica" w:hAnsi="Helvetica" w:cs="Arial"/>
          <w:sz w:val="20"/>
          <w:szCs w:val="20"/>
          <w:lang w:val="en-US"/>
        </w:rPr>
        <w:t>), Yoga(regularly), scuba diving (1st level)</w:t>
      </w:r>
    </w:p>
    <w:p w14:paraId="45A244B5" w14:textId="7C25748A" w:rsidR="003A596C" w:rsidRPr="00456F60" w:rsidRDefault="003A596C" w:rsidP="00837298">
      <w:pPr>
        <w:spacing w:before="120"/>
        <w:ind w:left="864"/>
        <w:rPr>
          <w:rFonts w:ascii="Helvetica" w:hAnsi="Helvetica" w:cs="Arial"/>
          <w:sz w:val="20"/>
          <w:szCs w:val="20"/>
          <w:lang w:val="en-US"/>
        </w:rPr>
      </w:pPr>
      <w:r w:rsidRPr="00456F60">
        <w:rPr>
          <w:rFonts w:ascii="Helvetica" w:hAnsi="Helvetica" w:cs="Arial"/>
          <w:sz w:val="20"/>
          <w:szCs w:val="20"/>
          <w:lang w:val="en-US"/>
        </w:rPr>
        <w:t>Music</w:t>
      </w:r>
      <w:r w:rsidR="00AB5265" w:rsidRPr="00456F60">
        <w:rPr>
          <w:rFonts w:ascii="Helvetica" w:hAnsi="Helvetica" w:cs="Arial"/>
          <w:sz w:val="20"/>
          <w:szCs w:val="20"/>
          <w:lang w:val="en-US"/>
        </w:rPr>
        <w:t xml:space="preserve"> and culture</w:t>
      </w:r>
      <w:r w:rsidRPr="00456F60">
        <w:rPr>
          <w:rFonts w:ascii="Helvetica" w:hAnsi="Helvetica" w:cs="Arial"/>
          <w:sz w:val="20"/>
          <w:szCs w:val="20"/>
          <w:lang w:val="en-US"/>
        </w:rPr>
        <w:t>:</w:t>
      </w:r>
      <w:r w:rsidR="00A17D10" w:rsidRPr="00456F60">
        <w:rPr>
          <w:rFonts w:ascii="Helvetica" w:hAnsi="Helvetica" w:cs="Arial"/>
          <w:sz w:val="20"/>
          <w:szCs w:val="20"/>
          <w:lang w:val="en-US"/>
        </w:rPr>
        <w:tab/>
      </w:r>
      <w:r w:rsidRPr="00456F60">
        <w:rPr>
          <w:rFonts w:ascii="Helvetica" w:hAnsi="Helvetica" w:cs="Arial"/>
          <w:sz w:val="20"/>
          <w:szCs w:val="20"/>
          <w:lang w:val="en-US"/>
        </w:rPr>
        <w:t>Guitar, drums</w:t>
      </w:r>
      <w:r w:rsidR="00BB5E56">
        <w:rPr>
          <w:rFonts w:ascii="Helvetica" w:hAnsi="Helvetica" w:cs="Arial"/>
          <w:sz w:val="20"/>
          <w:szCs w:val="20"/>
          <w:lang w:val="en-US"/>
        </w:rPr>
        <w:t>,</w:t>
      </w:r>
      <w:r w:rsidR="00AB5265" w:rsidRPr="00456F60">
        <w:rPr>
          <w:rFonts w:ascii="Helvetica" w:hAnsi="Helvetica" w:cs="Arial"/>
          <w:sz w:val="20"/>
          <w:szCs w:val="20"/>
          <w:lang w:val="en-US"/>
        </w:rPr>
        <w:t xml:space="preserve"> </w:t>
      </w:r>
      <w:proofErr w:type="gramStart"/>
      <w:r w:rsidR="00AB5265" w:rsidRPr="00456F60">
        <w:rPr>
          <w:rFonts w:ascii="Helvetica" w:hAnsi="Helvetica" w:cs="Arial"/>
          <w:sz w:val="20"/>
          <w:szCs w:val="20"/>
          <w:lang w:val="en-US"/>
        </w:rPr>
        <w:t>Literature ,</w:t>
      </w:r>
      <w:proofErr w:type="gramEnd"/>
      <w:r w:rsidR="00AB5265" w:rsidRPr="00456F60">
        <w:rPr>
          <w:rFonts w:ascii="Helvetica" w:hAnsi="Helvetica" w:cs="Arial"/>
          <w:sz w:val="20"/>
          <w:szCs w:val="20"/>
          <w:lang w:val="en-US"/>
        </w:rPr>
        <w:t xml:space="preserve"> cinematography, museums</w:t>
      </w:r>
      <w:r w:rsidRPr="00456F60">
        <w:rPr>
          <w:rFonts w:ascii="Helvetica" w:hAnsi="Helvetica" w:cs="Arial"/>
          <w:sz w:val="20"/>
          <w:szCs w:val="20"/>
          <w:lang w:val="en-US"/>
        </w:rPr>
        <w:t>.</w:t>
      </w:r>
    </w:p>
    <w:p w14:paraId="1C824EA9" w14:textId="105468E5" w:rsidR="00AB5879" w:rsidRPr="00456F60" w:rsidRDefault="00A17D10" w:rsidP="00A17D10">
      <w:pPr>
        <w:rPr>
          <w:rFonts w:ascii="Helvetica" w:hAnsi="Helvetica" w:cs="Arial"/>
          <w:b/>
          <w:i/>
          <w:sz w:val="20"/>
          <w:szCs w:val="20"/>
          <w:lang w:val="en-US"/>
        </w:rPr>
      </w:pPr>
      <w:r w:rsidRPr="00456F60">
        <w:rPr>
          <w:rFonts w:ascii="Helvetica" w:hAnsi="Helvetica" w:cs="Arial"/>
          <w:b/>
          <w:i/>
          <w:sz w:val="20"/>
          <w:szCs w:val="20"/>
          <w:lang w:val="en-US"/>
        </w:rPr>
        <w:t>References</w:t>
      </w:r>
    </w:p>
    <w:p w14:paraId="69FC573E" w14:textId="6BF6D72C" w:rsidR="004A6678" w:rsidRDefault="004A6678" w:rsidP="00837298">
      <w:pPr>
        <w:ind w:left="864"/>
        <w:rPr>
          <w:rFonts w:ascii="Helvetica" w:hAnsi="Helvetica" w:cs="Arial"/>
          <w:i/>
          <w:sz w:val="20"/>
          <w:szCs w:val="20"/>
          <w:lang w:val="en-US"/>
        </w:rPr>
      </w:pPr>
      <w:r>
        <w:rPr>
          <w:rFonts w:ascii="Helvetica" w:hAnsi="Helvetica" w:cs="Arial"/>
          <w:i/>
          <w:sz w:val="20"/>
          <w:szCs w:val="20"/>
          <w:lang w:val="en-US"/>
        </w:rPr>
        <w:t>Dr. Alexander Maier</w:t>
      </w:r>
      <w:r w:rsidR="00785D40">
        <w:rPr>
          <w:rFonts w:ascii="Helvetica" w:hAnsi="Helvetica" w:cs="Arial"/>
          <w:i/>
          <w:sz w:val="20"/>
          <w:szCs w:val="20"/>
          <w:lang w:val="en-US"/>
        </w:rPr>
        <w:t>,</w:t>
      </w:r>
      <w:r>
        <w:rPr>
          <w:rFonts w:ascii="Helvetica" w:hAnsi="Helvetica" w:cs="Arial"/>
          <w:i/>
          <w:sz w:val="20"/>
          <w:szCs w:val="20"/>
          <w:lang w:val="en-US"/>
        </w:rPr>
        <w:t xml:space="preserve"> </w:t>
      </w:r>
      <w:r w:rsidR="00526645">
        <w:rPr>
          <w:rFonts w:ascii="Helvetica" w:hAnsi="Helvetica" w:cs="Arial"/>
          <w:i/>
          <w:sz w:val="20"/>
          <w:szCs w:val="20"/>
          <w:lang w:val="en-US"/>
        </w:rPr>
        <w:t>Associate Professor of Psychology, Associate Professor of Opht</w:t>
      </w:r>
      <w:r w:rsidR="008F4620">
        <w:rPr>
          <w:rFonts w:ascii="Helvetica" w:hAnsi="Helvetica" w:cs="Arial"/>
          <w:i/>
          <w:sz w:val="20"/>
          <w:szCs w:val="20"/>
          <w:lang w:val="en-US"/>
        </w:rPr>
        <w:t>h</w:t>
      </w:r>
      <w:r w:rsidR="00526645">
        <w:rPr>
          <w:rFonts w:ascii="Helvetica" w:hAnsi="Helvetica" w:cs="Arial"/>
          <w:i/>
          <w:sz w:val="20"/>
          <w:szCs w:val="20"/>
          <w:lang w:val="en-US"/>
        </w:rPr>
        <w:t>almology and Visual Sciences</w:t>
      </w:r>
      <w:r w:rsidR="00AF7DE3">
        <w:rPr>
          <w:rFonts w:ascii="Helvetica" w:hAnsi="Helvetica" w:cs="Arial"/>
          <w:i/>
          <w:sz w:val="20"/>
          <w:szCs w:val="20"/>
          <w:lang w:val="en-US"/>
        </w:rPr>
        <w:t>,</w:t>
      </w:r>
      <w:r w:rsidR="00F913AC">
        <w:rPr>
          <w:rFonts w:ascii="Helvetica" w:hAnsi="Helvetica" w:cs="Arial"/>
          <w:i/>
          <w:sz w:val="20"/>
          <w:szCs w:val="20"/>
          <w:lang w:val="en-US"/>
        </w:rPr>
        <w:t xml:space="preserve"> Psychology Department, Vanderbilt University,</w:t>
      </w:r>
      <w:r w:rsidR="0055626C">
        <w:rPr>
          <w:rFonts w:ascii="Helvetica" w:hAnsi="Helvetica" w:cs="Arial"/>
          <w:i/>
          <w:sz w:val="20"/>
          <w:szCs w:val="20"/>
          <w:lang w:val="en-US"/>
        </w:rPr>
        <w:t xml:space="preserve"> </w:t>
      </w:r>
      <w:r w:rsidR="00AF7DE3">
        <w:rPr>
          <w:rFonts w:ascii="Helvetica" w:hAnsi="Helvetica" w:cs="Arial"/>
          <w:i/>
          <w:sz w:val="20"/>
          <w:szCs w:val="20"/>
          <w:lang w:val="en-US"/>
        </w:rPr>
        <w:t>008 Wilson Hall</w:t>
      </w:r>
      <w:r w:rsidR="00382E45">
        <w:rPr>
          <w:rFonts w:ascii="Helvetica" w:hAnsi="Helvetica" w:cs="Arial"/>
          <w:i/>
          <w:sz w:val="20"/>
          <w:szCs w:val="20"/>
          <w:lang w:val="en-US"/>
        </w:rPr>
        <w:t>,</w:t>
      </w:r>
      <w:r w:rsidR="00F913AC">
        <w:rPr>
          <w:rFonts w:ascii="Helvetica" w:hAnsi="Helvetica" w:cs="Arial"/>
          <w:i/>
          <w:sz w:val="20"/>
          <w:szCs w:val="20"/>
          <w:lang w:val="en-US"/>
        </w:rPr>
        <w:t xml:space="preserve"> 111 21</w:t>
      </w:r>
      <w:r w:rsidR="00F913AC" w:rsidRPr="00F913AC">
        <w:rPr>
          <w:rFonts w:ascii="Helvetica" w:hAnsi="Helvetica" w:cs="Arial"/>
          <w:i/>
          <w:sz w:val="20"/>
          <w:szCs w:val="20"/>
          <w:vertAlign w:val="superscript"/>
          <w:lang w:val="en-US"/>
        </w:rPr>
        <w:t>st</w:t>
      </w:r>
      <w:r w:rsidR="00F913AC">
        <w:rPr>
          <w:rFonts w:ascii="Helvetica" w:hAnsi="Helvetica" w:cs="Arial"/>
          <w:i/>
          <w:sz w:val="20"/>
          <w:szCs w:val="20"/>
          <w:lang w:val="en-US"/>
        </w:rPr>
        <w:t xml:space="preserve"> Avenue South, Nashville, TN 37240</w:t>
      </w:r>
      <w:r w:rsidR="00382E45">
        <w:rPr>
          <w:rFonts w:ascii="Helvetica" w:hAnsi="Helvetica" w:cs="Arial"/>
          <w:i/>
          <w:sz w:val="20"/>
          <w:szCs w:val="20"/>
          <w:lang w:val="en-US"/>
        </w:rPr>
        <w:t xml:space="preserve"> (alex.maier@vanderbilt.edu)</w:t>
      </w:r>
      <w:r w:rsidR="00AF7DE3">
        <w:rPr>
          <w:rFonts w:ascii="Helvetica" w:hAnsi="Helvetica" w:cs="Arial"/>
          <w:i/>
          <w:sz w:val="20"/>
          <w:szCs w:val="20"/>
          <w:lang w:val="en-US"/>
        </w:rPr>
        <w:t>; (+1)615-322-7466</w:t>
      </w:r>
    </w:p>
    <w:p w14:paraId="4A05A4CF" w14:textId="3F6049AA" w:rsidR="00C50C34" w:rsidRDefault="00452C2A" w:rsidP="00837298">
      <w:pPr>
        <w:ind w:left="864"/>
        <w:rPr>
          <w:rFonts w:ascii="Helvetica" w:hAnsi="Helvetica" w:cs="Arial"/>
          <w:i/>
          <w:sz w:val="20"/>
          <w:szCs w:val="20"/>
          <w:lang w:val="en-US"/>
        </w:rPr>
      </w:pPr>
      <w:r>
        <w:rPr>
          <w:rFonts w:ascii="Helvetica" w:hAnsi="Helvetica" w:cs="Arial"/>
          <w:i/>
          <w:sz w:val="20"/>
          <w:szCs w:val="20"/>
          <w:lang w:val="en-US"/>
        </w:rPr>
        <w:t>Dr. Frank Tong</w:t>
      </w:r>
      <w:r w:rsidR="00F913AC">
        <w:rPr>
          <w:rFonts w:ascii="Helvetica" w:hAnsi="Helvetica" w:cs="Arial"/>
          <w:i/>
          <w:sz w:val="20"/>
          <w:szCs w:val="20"/>
          <w:lang w:val="en-US"/>
        </w:rPr>
        <w:t>,</w:t>
      </w:r>
      <w:r w:rsidR="008F4620">
        <w:rPr>
          <w:rFonts w:ascii="Helvetica" w:hAnsi="Helvetica" w:cs="Arial"/>
          <w:i/>
          <w:sz w:val="20"/>
          <w:szCs w:val="20"/>
          <w:lang w:val="en-US"/>
        </w:rPr>
        <w:t xml:space="preserve"> Centennial Professor of Psychology</w:t>
      </w:r>
      <w:r w:rsidR="00F913AC">
        <w:rPr>
          <w:rFonts w:ascii="Helvetica" w:hAnsi="Helvetica" w:cs="Arial"/>
          <w:i/>
          <w:sz w:val="20"/>
          <w:szCs w:val="20"/>
          <w:lang w:val="en-US"/>
        </w:rPr>
        <w:t>,</w:t>
      </w:r>
      <w:r w:rsidR="008F4620">
        <w:rPr>
          <w:rFonts w:ascii="Helvetica" w:hAnsi="Helvetica" w:cs="Arial"/>
          <w:i/>
          <w:sz w:val="20"/>
          <w:szCs w:val="20"/>
          <w:lang w:val="en-US"/>
        </w:rPr>
        <w:t xml:space="preserve"> Professor of Ophthalmology and Visual Sciences</w:t>
      </w:r>
      <w:r w:rsidR="00F913AC">
        <w:rPr>
          <w:rFonts w:ascii="Helvetica" w:hAnsi="Helvetica" w:cs="Arial"/>
          <w:i/>
          <w:sz w:val="20"/>
          <w:szCs w:val="20"/>
          <w:lang w:val="en-US"/>
        </w:rPr>
        <w:t xml:space="preserve"> Psychology Department, Vanderbilt University, 301 Wilson Hall, 111 21</w:t>
      </w:r>
      <w:r w:rsidR="00F913AC" w:rsidRPr="00F913AC">
        <w:rPr>
          <w:rFonts w:ascii="Helvetica" w:hAnsi="Helvetica" w:cs="Arial"/>
          <w:i/>
          <w:sz w:val="20"/>
          <w:szCs w:val="20"/>
          <w:vertAlign w:val="superscript"/>
          <w:lang w:val="en-US"/>
        </w:rPr>
        <w:t>st</w:t>
      </w:r>
      <w:r w:rsidR="00F913AC">
        <w:rPr>
          <w:rFonts w:ascii="Helvetica" w:hAnsi="Helvetica" w:cs="Arial"/>
          <w:i/>
          <w:sz w:val="20"/>
          <w:szCs w:val="20"/>
          <w:lang w:val="en-US"/>
        </w:rPr>
        <w:t xml:space="preserve"> Avenue South, Nashville, TN 37240</w:t>
      </w:r>
      <w:r w:rsidR="000C2DF4">
        <w:rPr>
          <w:rFonts w:ascii="Helvetica" w:hAnsi="Helvetica" w:cs="Arial"/>
          <w:i/>
          <w:sz w:val="20"/>
          <w:szCs w:val="20"/>
          <w:lang w:val="en-US"/>
        </w:rPr>
        <w:t xml:space="preserve"> (</w:t>
      </w:r>
      <w:r w:rsidR="00752D96">
        <w:rPr>
          <w:rFonts w:ascii="Helvetica" w:hAnsi="Helvetica" w:cs="Arial"/>
          <w:i/>
          <w:sz w:val="20"/>
          <w:szCs w:val="20"/>
          <w:lang w:val="en-US"/>
        </w:rPr>
        <w:t>frank.tong@vanderbilt.edu)</w:t>
      </w:r>
      <w:r w:rsidR="000C2DF4">
        <w:rPr>
          <w:rFonts w:ascii="Helvetica" w:hAnsi="Helvetica" w:cs="Arial"/>
          <w:i/>
          <w:sz w:val="20"/>
          <w:szCs w:val="20"/>
          <w:lang w:val="en-US"/>
        </w:rPr>
        <w:t xml:space="preserve">; </w:t>
      </w:r>
      <w:r w:rsidR="00B928B2">
        <w:rPr>
          <w:rFonts w:ascii="Helvetica" w:hAnsi="Helvetica" w:cs="Arial"/>
          <w:i/>
          <w:sz w:val="20"/>
          <w:szCs w:val="20"/>
          <w:lang w:val="en-US"/>
        </w:rPr>
        <w:t>(+1)615-322-1780</w:t>
      </w:r>
    </w:p>
    <w:p w14:paraId="4B0E9EF2" w14:textId="2DD59329" w:rsidR="00A66A77" w:rsidRPr="00842C8A" w:rsidRDefault="00A66A77" w:rsidP="00837298">
      <w:pPr>
        <w:ind w:left="864"/>
        <w:rPr>
          <w:rFonts w:ascii="Helvetica" w:eastAsia="Times New Roman" w:hAnsi="Helvetica" w:cs="Times New Roman"/>
          <w:sz w:val="20"/>
          <w:szCs w:val="20"/>
          <w:lang w:val="en-US"/>
        </w:rPr>
      </w:pPr>
      <w:r w:rsidRPr="00842C8A">
        <w:rPr>
          <w:rFonts w:ascii="Helvetica" w:hAnsi="Helvetica" w:cs="Arial"/>
          <w:i/>
          <w:sz w:val="20"/>
          <w:szCs w:val="20"/>
          <w:lang w:val="en-US"/>
        </w:rPr>
        <w:t xml:space="preserve">Dr. </w:t>
      </w:r>
      <w:proofErr w:type="spellStart"/>
      <w:r w:rsidRPr="00842C8A">
        <w:rPr>
          <w:rFonts w:ascii="Helvetica" w:hAnsi="Helvetica" w:cs="Arial"/>
          <w:i/>
          <w:sz w:val="20"/>
          <w:szCs w:val="20"/>
          <w:lang w:val="en-US"/>
        </w:rPr>
        <w:t>Gaëlle</w:t>
      </w:r>
      <w:proofErr w:type="spellEnd"/>
      <w:r w:rsidRPr="00842C8A">
        <w:rPr>
          <w:rFonts w:ascii="Helvetica" w:hAnsi="Helvetica" w:cs="Arial"/>
          <w:i/>
          <w:sz w:val="20"/>
          <w:szCs w:val="20"/>
          <w:lang w:val="en-US"/>
        </w:rPr>
        <w:t xml:space="preserve"> </w:t>
      </w:r>
      <w:proofErr w:type="spellStart"/>
      <w:r w:rsidRPr="00842C8A">
        <w:rPr>
          <w:rFonts w:ascii="Helvetica" w:hAnsi="Helvetica" w:cs="Arial"/>
          <w:i/>
          <w:sz w:val="20"/>
          <w:szCs w:val="20"/>
          <w:lang w:val="en-US"/>
        </w:rPr>
        <w:t>Desbordes</w:t>
      </w:r>
      <w:proofErr w:type="spellEnd"/>
      <w:r w:rsidRPr="00842C8A">
        <w:rPr>
          <w:rFonts w:ascii="Helvetica" w:hAnsi="Helvetica" w:cs="Arial"/>
          <w:i/>
          <w:sz w:val="20"/>
          <w:szCs w:val="20"/>
          <w:lang w:val="en-US"/>
        </w:rPr>
        <w:t xml:space="preserve">, </w:t>
      </w:r>
      <w:r w:rsidR="00EC21CA">
        <w:rPr>
          <w:rFonts w:ascii="Helvetica" w:hAnsi="Helvetica" w:cs="Arial"/>
          <w:i/>
          <w:sz w:val="20"/>
          <w:szCs w:val="20"/>
          <w:lang w:val="en-US"/>
        </w:rPr>
        <w:t>Grants Manager at the Mind and Life Institute</w:t>
      </w:r>
      <w:r w:rsidRPr="00842C8A">
        <w:rPr>
          <w:rFonts w:ascii="Helvetica" w:hAnsi="Helvetica" w:cs="Arial"/>
          <w:i/>
          <w:sz w:val="20"/>
          <w:szCs w:val="20"/>
          <w:lang w:val="en-US"/>
        </w:rPr>
        <w:t>,</w:t>
      </w:r>
      <w:r w:rsidR="00EC21CA">
        <w:rPr>
          <w:rFonts w:ascii="Helvetica" w:hAnsi="Helvetica" w:cs="Arial"/>
          <w:i/>
          <w:sz w:val="20"/>
          <w:szCs w:val="20"/>
          <w:lang w:val="en-US"/>
        </w:rPr>
        <w:t xml:space="preserve"> 210 Ridge McIntire Rd Suite 325, Charlottesville, VA 22903</w:t>
      </w:r>
      <w:r w:rsidRPr="00842C8A">
        <w:rPr>
          <w:rFonts w:ascii="Helvetica" w:hAnsi="Helvetica" w:cs="Arial"/>
          <w:i/>
          <w:sz w:val="20"/>
          <w:szCs w:val="20"/>
          <w:lang w:val="en-US"/>
        </w:rPr>
        <w:t xml:space="preserve"> </w:t>
      </w:r>
      <w:r w:rsidR="007A4864">
        <w:rPr>
          <w:rFonts w:ascii="Helvetica" w:hAnsi="Helvetica" w:cs="Arial"/>
          <w:i/>
          <w:sz w:val="20"/>
          <w:szCs w:val="20"/>
          <w:lang w:val="en-US"/>
        </w:rPr>
        <w:t>(</w:t>
      </w:r>
      <w:hyperlink r:id="rId5" w:history="1">
        <w:r w:rsidR="007A4864" w:rsidRPr="00AD4F4E">
          <w:rPr>
            <w:rStyle w:val="Hyperlink"/>
            <w:rFonts w:ascii="Helvetica" w:hAnsi="Helvetica" w:cs="Arial"/>
            <w:i/>
            <w:sz w:val="20"/>
            <w:szCs w:val="20"/>
            <w:lang w:val="en-US"/>
          </w:rPr>
          <w:t>gdesbord@nmr.mgh.harvard.edu</w:t>
        </w:r>
      </w:hyperlink>
      <w:r w:rsidR="007A4864">
        <w:rPr>
          <w:rStyle w:val="Hyperlink"/>
          <w:rFonts w:ascii="Helvetica" w:hAnsi="Helvetica" w:cs="Arial"/>
          <w:i/>
          <w:sz w:val="20"/>
          <w:szCs w:val="20"/>
          <w:lang w:val="en-US"/>
        </w:rPr>
        <w:t>)</w:t>
      </w:r>
      <w:r w:rsidR="007A4864" w:rsidRPr="007A4864">
        <w:rPr>
          <w:rStyle w:val="Hyperlink"/>
          <w:rFonts w:ascii="Helvetica" w:hAnsi="Helvetica" w:cs="Arial"/>
          <w:iCs/>
          <w:color w:val="000000" w:themeColor="text1"/>
          <w:sz w:val="20"/>
          <w:szCs w:val="20"/>
          <w:u w:val="none"/>
          <w:lang w:val="en-US"/>
        </w:rPr>
        <w:t>; (+1)</w:t>
      </w:r>
      <w:r w:rsidR="007A4864">
        <w:rPr>
          <w:rStyle w:val="Hyperlink"/>
          <w:rFonts w:ascii="Helvetica" w:hAnsi="Helvetica" w:cs="Arial"/>
          <w:iCs/>
          <w:color w:val="000000" w:themeColor="text1"/>
          <w:sz w:val="20"/>
          <w:szCs w:val="20"/>
          <w:u w:val="none"/>
          <w:lang w:val="en-US"/>
        </w:rPr>
        <w:t>434-338-7380</w:t>
      </w:r>
    </w:p>
    <w:p w14:paraId="21B9FE39" w14:textId="1EF45059" w:rsidR="00AF5F47" w:rsidRPr="00842C8A" w:rsidRDefault="00AB5879" w:rsidP="00837298">
      <w:pPr>
        <w:tabs>
          <w:tab w:val="left" w:pos="993"/>
        </w:tabs>
        <w:ind w:left="864"/>
        <w:rPr>
          <w:rFonts w:ascii="Helvetica" w:hAnsi="Helvetica" w:cs="Arial"/>
          <w:i/>
          <w:sz w:val="20"/>
          <w:szCs w:val="20"/>
          <w:lang w:val="en-US"/>
        </w:rPr>
      </w:pPr>
      <w:r w:rsidRPr="00842C8A">
        <w:rPr>
          <w:rFonts w:ascii="Helvetica" w:hAnsi="Helvetica" w:cs="Arial"/>
          <w:i/>
          <w:sz w:val="20"/>
          <w:szCs w:val="20"/>
          <w:lang w:val="en-US"/>
        </w:rPr>
        <w:t>Dr. Elba Serrano, Regents Professor, NMSU (</w:t>
      </w:r>
      <w:hyperlink r:id="rId6" w:history="1">
        <w:r w:rsidRPr="00842C8A">
          <w:rPr>
            <w:rStyle w:val="Hyperlink"/>
            <w:rFonts w:ascii="Helvetica" w:hAnsi="Helvetica" w:cs="Arial"/>
            <w:i/>
            <w:sz w:val="20"/>
            <w:szCs w:val="20"/>
            <w:lang w:val="en-US"/>
          </w:rPr>
          <w:t>serrano@nmsu.edu</w:t>
        </w:r>
      </w:hyperlink>
      <w:r w:rsidR="000C2DF4">
        <w:rPr>
          <w:rFonts w:ascii="Helvetica" w:hAnsi="Helvetica" w:cs="Arial"/>
          <w:i/>
          <w:sz w:val="20"/>
          <w:szCs w:val="20"/>
          <w:lang w:val="en-US"/>
        </w:rPr>
        <w:t>);</w:t>
      </w:r>
      <w:r w:rsidR="00CC70DF" w:rsidRPr="00842C8A">
        <w:rPr>
          <w:rFonts w:ascii="Helvetica" w:hAnsi="Helvetica" w:cs="Arial"/>
          <w:i/>
          <w:sz w:val="20"/>
          <w:szCs w:val="20"/>
          <w:lang w:val="en-US"/>
        </w:rPr>
        <w:t xml:space="preserve"> (1)575</w:t>
      </w:r>
      <w:r w:rsidR="007A4864">
        <w:rPr>
          <w:rFonts w:ascii="Helvetica" w:hAnsi="Helvetica" w:cs="Arial"/>
          <w:i/>
          <w:sz w:val="20"/>
          <w:szCs w:val="20"/>
          <w:lang w:val="en-US"/>
        </w:rPr>
        <w:t>-</w:t>
      </w:r>
      <w:r w:rsidR="00CC70DF" w:rsidRPr="00842C8A">
        <w:rPr>
          <w:rFonts w:ascii="Helvetica" w:hAnsi="Helvetica" w:cs="Arial"/>
          <w:i/>
          <w:sz w:val="20"/>
          <w:szCs w:val="20"/>
          <w:lang w:val="en-US"/>
        </w:rPr>
        <w:t>646</w:t>
      </w:r>
      <w:r w:rsidR="007A4864">
        <w:rPr>
          <w:rFonts w:ascii="Helvetica" w:hAnsi="Helvetica" w:cs="Arial"/>
          <w:i/>
          <w:sz w:val="20"/>
          <w:szCs w:val="20"/>
          <w:lang w:val="en-US"/>
        </w:rPr>
        <w:t>-</w:t>
      </w:r>
      <w:r w:rsidR="00CC70DF" w:rsidRPr="00842C8A">
        <w:rPr>
          <w:rFonts w:ascii="Helvetica" w:hAnsi="Helvetica" w:cs="Arial"/>
          <w:i/>
          <w:sz w:val="20"/>
          <w:szCs w:val="20"/>
          <w:lang w:val="en-US"/>
        </w:rPr>
        <w:t>5217</w:t>
      </w:r>
    </w:p>
    <w:p w14:paraId="6E711751" w14:textId="0EFBB946" w:rsidR="00A1515D" w:rsidRPr="00842C8A" w:rsidRDefault="00A454A1" w:rsidP="00837298">
      <w:pPr>
        <w:shd w:val="clear" w:color="auto" w:fill="FFFFFF"/>
        <w:tabs>
          <w:tab w:val="left" w:pos="993"/>
        </w:tabs>
        <w:ind w:left="864"/>
        <w:rPr>
          <w:rFonts w:ascii="Helvetica" w:eastAsia="Times New Roman" w:hAnsi="Helvetica" w:cs="Times New Roman"/>
          <w:i/>
          <w:color w:val="000000"/>
          <w:sz w:val="20"/>
          <w:szCs w:val="20"/>
          <w:lang w:val="en-US" w:eastAsia="ja-JP"/>
        </w:rPr>
      </w:pPr>
      <w:r w:rsidRPr="00842C8A">
        <w:rPr>
          <w:rFonts w:ascii="Helvetica" w:eastAsia="Times New Roman" w:hAnsi="Helvetica" w:cs="Times New Roman"/>
          <w:i/>
          <w:color w:val="000000"/>
          <w:sz w:val="20"/>
          <w:szCs w:val="20"/>
          <w:lang w:val="en-US" w:eastAsia="ja-JP"/>
        </w:rPr>
        <w:t>D</w:t>
      </w:r>
      <w:r w:rsidR="00AF5F47" w:rsidRPr="00842C8A">
        <w:rPr>
          <w:rFonts w:ascii="Helvetica" w:eastAsia="Times New Roman" w:hAnsi="Helvetica" w:cs="Times New Roman"/>
          <w:i/>
          <w:color w:val="000000"/>
          <w:sz w:val="20"/>
          <w:szCs w:val="20"/>
          <w:lang w:val="en-US" w:eastAsia="ja-JP"/>
        </w:rPr>
        <w:t>r</w:t>
      </w:r>
      <w:r w:rsidRPr="00842C8A">
        <w:rPr>
          <w:rFonts w:ascii="Helvetica" w:eastAsia="Times New Roman" w:hAnsi="Helvetica" w:cs="Times New Roman"/>
          <w:i/>
          <w:color w:val="000000"/>
          <w:sz w:val="20"/>
          <w:szCs w:val="20"/>
          <w:lang w:val="en-US" w:eastAsia="ja-JP"/>
        </w:rPr>
        <w:t>.</w:t>
      </w:r>
      <w:r w:rsidR="00AF5F47" w:rsidRPr="00842C8A">
        <w:rPr>
          <w:rFonts w:ascii="Helvetica" w:eastAsia="Times New Roman" w:hAnsi="Helvetica" w:cs="Times New Roman"/>
          <w:i/>
          <w:color w:val="000000"/>
          <w:sz w:val="20"/>
          <w:szCs w:val="20"/>
          <w:lang w:val="en-US" w:eastAsia="ja-JP"/>
        </w:rPr>
        <w:t xml:space="preserve"> </w:t>
      </w:r>
      <w:proofErr w:type="spellStart"/>
      <w:r w:rsidR="00AF5F47" w:rsidRPr="00842C8A">
        <w:rPr>
          <w:rFonts w:ascii="Helvetica" w:eastAsia="Times New Roman" w:hAnsi="Helvetica" w:cs="Times New Roman"/>
          <w:i/>
          <w:color w:val="000000"/>
          <w:sz w:val="20"/>
          <w:szCs w:val="20"/>
          <w:lang w:val="en-US" w:eastAsia="ja-JP"/>
        </w:rPr>
        <w:t>ir.</w:t>
      </w:r>
      <w:proofErr w:type="spellEnd"/>
      <w:r w:rsidR="00AF5F47" w:rsidRPr="00842C8A">
        <w:rPr>
          <w:rFonts w:ascii="Helvetica" w:eastAsia="Times New Roman" w:hAnsi="Helvetica" w:cs="Times New Roman"/>
          <w:i/>
          <w:color w:val="000000"/>
          <w:sz w:val="20"/>
          <w:szCs w:val="20"/>
          <w:lang w:val="en-US" w:eastAsia="ja-JP"/>
        </w:rPr>
        <w:t xml:space="preserve"> Siegfried </w:t>
      </w:r>
      <w:proofErr w:type="spellStart"/>
      <w:r w:rsidR="00AF5F47" w:rsidRPr="00842C8A">
        <w:rPr>
          <w:rFonts w:ascii="Helvetica" w:eastAsia="Times New Roman" w:hAnsi="Helvetica" w:cs="Times New Roman"/>
          <w:i/>
          <w:color w:val="000000"/>
          <w:sz w:val="20"/>
          <w:szCs w:val="20"/>
          <w:lang w:val="en-US" w:eastAsia="ja-JP"/>
        </w:rPr>
        <w:t>Vlaeminck</w:t>
      </w:r>
      <w:proofErr w:type="spellEnd"/>
      <w:r w:rsidR="00AF5F47" w:rsidRPr="00842C8A">
        <w:rPr>
          <w:rFonts w:ascii="Helvetica" w:eastAsia="Times New Roman" w:hAnsi="Helvetica" w:cs="Times New Roman"/>
          <w:i/>
          <w:color w:val="000000"/>
          <w:sz w:val="20"/>
          <w:szCs w:val="20"/>
          <w:lang w:val="en-US" w:eastAsia="ja-JP"/>
        </w:rPr>
        <w:t>,</w:t>
      </w:r>
      <w:r w:rsidR="00A37B97" w:rsidRPr="00842C8A">
        <w:rPr>
          <w:rFonts w:ascii="Helvetica" w:eastAsia="Times New Roman" w:hAnsi="Helvetica" w:cs="Times New Roman"/>
          <w:i/>
          <w:color w:val="000000"/>
          <w:sz w:val="20"/>
          <w:szCs w:val="20"/>
          <w:lang w:val="en-US" w:eastAsia="ja-JP"/>
        </w:rPr>
        <w:t xml:space="preserve"> Assistant Professor,</w:t>
      </w:r>
      <w:r w:rsidR="00CC70DF" w:rsidRPr="00842C8A">
        <w:rPr>
          <w:rFonts w:ascii="Helvetica" w:eastAsia="Times New Roman" w:hAnsi="Helvetica" w:cs="Times New Roman"/>
          <w:i/>
          <w:color w:val="000000"/>
          <w:sz w:val="20"/>
          <w:szCs w:val="20"/>
          <w:lang w:val="en-US" w:eastAsia="ja-JP"/>
        </w:rPr>
        <w:t xml:space="preserve"> </w:t>
      </w:r>
      <w:proofErr w:type="spellStart"/>
      <w:r w:rsidR="00CC70DF" w:rsidRPr="00842C8A">
        <w:rPr>
          <w:rFonts w:ascii="Helvetica" w:eastAsia="Times New Roman" w:hAnsi="Helvetica" w:cs="Times New Roman"/>
          <w:i/>
          <w:sz w:val="20"/>
          <w:szCs w:val="20"/>
          <w:lang w:val="en-US" w:eastAsia="ja-JP"/>
        </w:rPr>
        <w:t>UAntwerpen</w:t>
      </w:r>
      <w:proofErr w:type="spellEnd"/>
      <w:r w:rsidR="00994616" w:rsidRPr="00842C8A">
        <w:rPr>
          <w:rFonts w:ascii="Helvetica" w:eastAsia="Times New Roman" w:hAnsi="Helvetica" w:cs="Times New Roman"/>
          <w:i/>
          <w:sz w:val="20"/>
          <w:szCs w:val="20"/>
          <w:lang w:val="en-US" w:eastAsia="ja-JP"/>
        </w:rPr>
        <w:t>, Be,</w:t>
      </w:r>
      <w:r w:rsidR="00AF5F47" w:rsidRPr="00842C8A">
        <w:rPr>
          <w:rFonts w:ascii="Helvetica" w:eastAsia="Times New Roman" w:hAnsi="Helvetica" w:cs="Times New Roman"/>
          <w:i/>
          <w:sz w:val="20"/>
          <w:szCs w:val="20"/>
          <w:lang w:val="en-US" w:eastAsia="ja-JP"/>
        </w:rPr>
        <w:t xml:space="preserve"> </w:t>
      </w:r>
      <w:r w:rsidR="00CC70DF" w:rsidRPr="00842C8A">
        <w:rPr>
          <w:rFonts w:ascii="Helvetica" w:eastAsia="Times New Roman" w:hAnsi="Helvetica" w:cs="Times New Roman"/>
          <w:i/>
          <w:sz w:val="20"/>
          <w:szCs w:val="20"/>
          <w:lang w:val="en-US" w:eastAsia="ja-JP"/>
        </w:rPr>
        <w:t>(</w:t>
      </w:r>
      <w:hyperlink r:id="rId7" w:tgtFrame="_blank" w:history="1">
        <w:r w:rsidR="00AF5F47" w:rsidRPr="00842C8A">
          <w:rPr>
            <w:rFonts w:ascii="Helvetica" w:eastAsia="Times New Roman" w:hAnsi="Helvetica" w:cs="Times New Roman"/>
            <w:i/>
            <w:color w:val="0000FF"/>
            <w:sz w:val="20"/>
            <w:szCs w:val="20"/>
            <w:u w:val="single"/>
            <w:lang w:val="en-US" w:eastAsia="ja-JP"/>
          </w:rPr>
          <w:t>siegfried.vlaeminck@uantwerpen.be</w:t>
        </w:r>
      </w:hyperlink>
      <w:r w:rsidR="00CC70DF" w:rsidRPr="00842C8A">
        <w:rPr>
          <w:rFonts w:ascii="Helvetica" w:eastAsia="Times New Roman" w:hAnsi="Helvetica" w:cs="Times New Roman"/>
          <w:i/>
          <w:color w:val="000000"/>
          <w:sz w:val="20"/>
          <w:szCs w:val="20"/>
          <w:lang w:val="en-US" w:eastAsia="ja-JP"/>
        </w:rPr>
        <w:t>),</w:t>
      </w:r>
      <w:r w:rsidR="007A4148" w:rsidRPr="00842C8A">
        <w:rPr>
          <w:rFonts w:ascii="Helvetica" w:eastAsia="Times New Roman" w:hAnsi="Helvetica" w:cs="Times New Roman"/>
          <w:i/>
          <w:color w:val="000000"/>
          <w:sz w:val="20"/>
          <w:szCs w:val="20"/>
          <w:lang w:val="en-US" w:eastAsia="ja-JP"/>
        </w:rPr>
        <w:t xml:space="preserve"> </w:t>
      </w:r>
      <w:r w:rsidR="00AF5F47" w:rsidRPr="00842C8A">
        <w:rPr>
          <w:rFonts w:ascii="Helvetica" w:eastAsia="Times New Roman" w:hAnsi="Helvetica" w:cs="Times New Roman"/>
          <w:i/>
          <w:color w:val="000000"/>
          <w:sz w:val="20"/>
          <w:szCs w:val="20"/>
          <w:lang w:val="en-US" w:eastAsia="ja-JP"/>
        </w:rPr>
        <w:t>032653689</w:t>
      </w:r>
    </w:p>
    <w:p w14:paraId="36D0597B" w14:textId="657A4BE2" w:rsidR="00A66A77" w:rsidRDefault="00C37B41" w:rsidP="00837298">
      <w:pPr>
        <w:ind w:left="864"/>
        <w:rPr>
          <w:rFonts w:ascii="Helvetica" w:eastAsia="Times New Roman" w:hAnsi="Helvetica" w:cs="Times New Roman"/>
          <w:i/>
          <w:color w:val="000000"/>
          <w:sz w:val="20"/>
          <w:szCs w:val="20"/>
          <w:lang w:val="en-US" w:eastAsia="ja-JP"/>
        </w:rPr>
      </w:pPr>
      <w:r w:rsidRPr="00842C8A">
        <w:rPr>
          <w:rFonts w:ascii="Helvetica" w:eastAsia="Times New Roman" w:hAnsi="Helvetica" w:cs="Times New Roman"/>
          <w:i/>
          <w:color w:val="000000"/>
          <w:sz w:val="20"/>
          <w:szCs w:val="20"/>
          <w:lang w:val="en-US" w:eastAsia="ja-JP"/>
        </w:rPr>
        <w:t xml:space="preserve">Dr. Antoine Lutz, Director of </w:t>
      </w:r>
      <w:proofErr w:type="spellStart"/>
      <w:proofErr w:type="gramStart"/>
      <w:r w:rsidRPr="00842C8A">
        <w:rPr>
          <w:rFonts w:ascii="Helvetica" w:eastAsia="Times New Roman" w:hAnsi="Helvetica" w:cs="Times New Roman"/>
          <w:i/>
          <w:color w:val="000000"/>
          <w:sz w:val="20"/>
          <w:szCs w:val="20"/>
          <w:lang w:val="en-US" w:eastAsia="ja-JP"/>
        </w:rPr>
        <w:t>research,</w:t>
      </w:r>
      <w:r w:rsidR="00635A9B" w:rsidRPr="00842C8A">
        <w:rPr>
          <w:rFonts w:ascii="Helvetica" w:eastAsia="Times New Roman" w:hAnsi="Helvetica" w:cs="Times New Roman"/>
          <w:i/>
          <w:color w:val="000000"/>
          <w:sz w:val="20"/>
          <w:szCs w:val="20"/>
          <w:lang w:val="en-US" w:eastAsia="ja-JP"/>
        </w:rPr>
        <w:t>CRNL</w:t>
      </w:r>
      <w:proofErr w:type="spellEnd"/>
      <w:proofErr w:type="gramEnd"/>
      <w:r w:rsidR="00635A9B" w:rsidRPr="00842C8A">
        <w:rPr>
          <w:rFonts w:ascii="Helvetica" w:eastAsia="Times New Roman" w:hAnsi="Helvetica" w:cs="Times New Roman"/>
          <w:i/>
          <w:color w:val="000000"/>
          <w:sz w:val="20"/>
          <w:szCs w:val="20"/>
          <w:lang w:val="en-US" w:eastAsia="ja-JP"/>
        </w:rPr>
        <w:t>, INSERM U1028, DYCOG team,</w:t>
      </w:r>
      <w:r w:rsidR="00994616" w:rsidRPr="00842C8A">
        <w:rPr>
          <w:rFonts w:ascii="Helvetica" w:eastAsia="Times New Roman" w:hAnsi="Helvetica" w:cs="Times New Roman"/>
          <w:i/>
          <w:color w:val="000000"/>
          <w:sz w:val="20"/>
          <w:szCs w:val="20"/>
          <w:lang w:val="en-US" w:eastAsia="ja-JP"/>
        </w:rPr>
        <w:t xml:space="preserve"> </w:t>
      </w:r>
      <w:r w:rsidR="00635A9B" w:rsidRPr="00842C8A">
        <w:rPr>
          <w:rFonts w:ascii="Helvetica" w:eastAsia="Times New Roman" w:hAnsi="Helvetica" w:cs="Times New Roman"/>
          <w:i/>
          <w:color w:val="000000"/>
          <w:sz w:val="20"/>
          <w:szCs w:val="20"/>
          <w:lang w:val="en-US" w:eastAsia="ja-JP"/>
        </w:rPr>
        <w:t>(</w:t>
      </w:r>
      <w:hyperlink r:id="rId8" w:history="1">
        <w:r w:rsidR="00635A9B" w:rsidRPr="00842C8A">
          <w:rPr>
            <w:rStyle w:val="Hyperlink"/>
            <w:rFonts w:ascii="Helvetica" w:hAnsi="Helvetica"/>
            <w:sz w:val="20"/>
            <w:szCs w:val="20"/>
            <w:shd w:val="clear" w:color="auto" w:fill="FFFFFF"/>
            <w:lang w:val="en-US"/>
          </w:rPr>
          <w:t>antoine.lutz@inserm.fr</w:t>
        </w:r>
      </w:hyperlink>
      <w:r w:rsidR="00994616" w:rsidRPr="00842C8A">
        <w:rPr>
          <w:rFonts w:ascii="Helvetica" w:hAnsi="Helvetica"/>
          <w:sz w:val="20"/>
          <w:szCs w:val="20"/>
          <w:lang w:val="en-US"/>
        </w:rPr>
        <w:t>)</w:t>
      </w:r>
      <w:r w:rsidR="00C07F3E" w:rsidRPr="00842C8A">
        <w:rPr>
          <w:rFonts w:ascii="Helvetica" w:hAnsi="Helvetica"/>
          <w:sz w:val="20"/>
          <w:szCs w:val="20"/>
          <w:lang w:val="en-US"/>
        </w:rPr>
        <w:t>,</w:t>
      </w:r>
      <w:r w:rsidR="00994616" w:rsidRPr="00842C8A">
        <w:rPr>
          <w:rFonts w:ascii="Helvetica" w:eastAsia="Times New Roman" w:hAnsi="Helvetica" w:cs="Times New Roman"/>
          <w:i/>
          <w:color w:val="000000"/>
          <w:sz w:val="20"/>
          <w:szCs w:val="20"/>
          <w:lang w:val="en-US" w:eastAsia="ja-JP"/>
        </w:rPr>
        <w:t xml:space="preserve"> </w:t>
      </w:r>
      <w:proofErr w:type="spellStart"/>
      <w:r w:rsidR="00994616" w:rsidRPr="00842C8A">
        <w:rPr>
          <w:rFonts w:ascii="Helvetica" w:eastAsia="Times New Roman" w:hAnsi="Helvetica" w:cs="Times New Roman"/>
          <w:i/>
          <w:color w:val="000000"/>
          <w:sz w:val="20"/>
          <w:szCs w:val="20"/>
          <w:lang w:val="en-US" w:eastAsia="ja-JP"/>
        </w:rPr>
        <w:t>Bron</w:t>
      </w:r>
      <w:proofErr w:type="spellEnd"/>
      <w:r w:rsidR="00994616" w:rsidRPr="00842C8A">
        <w:rPr>
          <w:rFonts w:ascii="Helvetica" w:eastAsia="Times New Roman" w:hAnsi="Helvetica" w:cs="Times New Roman"/>
          <w:i/>
          <w:color w:val="000000"/>
          <w:sz w:val="20"/>
          <w:szCs w:val="20"/>
          <w:lang w:val="en-US" w:eastAsia="ja-JP"/>
        </w:rPr>
        <w:t>, France</w:t>
      </w:r>
      <w:r w:rsidR="00C07F3E" w:rsidRPr="00842C8A">
        <w:rPr>
          <w:rFonts w:ascii="Helvetica" w:eastAsia="Times New Roman" w:hAnsi="Helvetica" w:cs="Times New Roman"/>
          <w:i/>
          <w:color w:val="000000"/>
          <w:sz w:val="20"/>
          <w:szCs w:val="20"/>
          <w:lang w:val="en-US" w:eastAsia="ja-JP"/>
        </w:rPr>
        <w:t>.</w:t>
      </w:r>
    </w:p>
    <w:p w14:paraId="1FBE01CF" w14:textId="77777777" w:rsidR="004A6678" w:rsidRPr="00842C8A" w:rsidRDefault="004A6678" w:rsidP="00DD38E0">
      <w:pPr>
        <w:ind w:left="1134"/>
        <w:rPr>
          <w:rFonts w:ascii="Helvetica" w:hAnsi="Helvetica"/>
          <w:sz w:val="20"/>
          <w:szCs w:val="20"/>
          <w:lang w:val="en-US"/>
        </w:rPr>
      </w:pPr>
    </w:p>
    <w:sectPr w:rsidR="004A6678" w:rsidRPr="00842C8A" w:rsidSect="003E749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2992"/>
    <w:multiLevelType w:val="hybridMultilevel"/>
    <w:tmpl w:val="1B20D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1116D"/>
    <w:multiLevelType w:val="multilevel"/>
    <w:tmpl w:val="46BA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30439"/>
    <w:multiLevelType w:val="hybridMultilevel"/>
    <w:tmpl w:val="65F8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B0499"/>
    <w:multiLevelType w:val="hybridMultilevel"/>
    <w:tmpl w:val="21621568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4" w15:restartNumberingAfterBreak="0">
    <w:nsid w:val="33FE5FFF"/>
    <w:multiLevelType w:val="hybridMultilevel"/>
    <w:tmpl w:val="76AE908A"/>
    <w:lvl w:ilvl="0" w:tplc="DB92EC7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F1DCE"/>
    <w:multiLevelType w:val="hybridMultilevel"/>
    <w:tmpl w:val="3C54E27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61775E3C"/>
    <w:multiLevelType w:val="hybridMultilevel"/>
    <w:tmpl w:val="D96CB714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7" w15:restartNumberingAfterBreak="0">
    <w:nsid w:val="67504135"/>
    <w:multiLevelType w:val="multilevel"/>
    <w:tmpl w:val="9AD6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432"/>
  <w:hyphenationZone w:val="425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6C"/>
    <w:rsid w:val="00034343"/>
    <w:rsid w:val="00073E21"/>
    <w:rsid w:val="000C2DF4"/>
    <w:rsid w:val="000E51B5"/>
    <w:rsid w:val="00122C05"/>
    <w:rsid w:val="00131F2F"/>
    <w:rsid w:val="001479C0"/>
    <w:rsid w:val="00160004"/>
    <w:rsid w:val="001B53BF"/>
    <w:rsid w:val="001D68AE"/>
    <w:rsid w:val="001F7EAE"/>
    <w:rsid w:val="00206A4C"/>
    <w:rsid w:val="00240E10"/>
    <w:rsid w:val="0024534C"/>
    <w:rsid w:val="002610CA"/>
    <w:rsid w:val="00266E4A"/>
    <w:rsid w:val="002B3D3C"/>
    <w:rsid w:val="003142E3"/>
    <w:rsid w:val="00315F44"/>
    <w:rsid w:val="003327FF"/>
    <w:rsid w:val="003346AC"/>
    <w:rsid w:val="00335A88"/>
    <w:rsid w:val="0034231E"/>
    <w:rsid w:val="0035184A"/>
    <w:rsid w:val="0037193F"/>
    <w:rsid w:val="00381D16"/>
    <w:rsid w:val="00382E45"/>
    <w:rsid w:val="00384914"/>
    <w:rsid w:val="00393148"/>
    <w:rsid w:val="00394FB8"/>
    <w:rsid w:val="003A596C"/>
    <w:rsid w:val="003D35F2"/>
    <w:rsid w:val="003E7490"/>
    <w:rsid w:val="00412289"/>
    <w:rsid w:val="00422FA2"/>
    <w:rsid w:val="00452C2A"/>
    <w:rsid w:val="00456F60"/>
    <w:rsid w:val="00474C9A"/>
    <w:rsid w:val="00484FE2"/>
    <w:rsid w:val="00493858"/>
    <w:rsid w:val="004A6678"/>
    <w:rsid w:val="004C2E4F"/>
    <w:rsid w:val="004D2ECF"/>
    <w:rsid w:val="00526645"/>
    <w:rsid w:val="0054042E"/>
    <w:rsid w:val="00554626"/>
    <w:rsid w:val="0055626C"/>
    <w:rsid w:val="00556810"/>
    <w:rsid w:val="00586B54"/>
    <w:rsid w:val="005A5668"/>
    <w:rsid w:val="005B14FC"/>
    <w:rsid w:val="005C03E1"/>
    <w:rsid w:val="005C475C"/>
    <w:rsid w:val="005D0019"/>
    <w:rsid w:val="005E63A0"/>
    <w:rsid w:val="0060653C"/>
    <w:rsid w:val="00622F80"/>
    <w:rsid w:val="006307C1"/>
    <w:rsid w:val="00635A9B"/>
    <w:rsid w:val="00691FF8"/>
    <w:rsid w:val="006B25CB"/>
    <w:rsid w:val="006E15E2"/>
    <w:rsid w:val="00752D96"/>
    <w:rsid w:val="00775454"/>
    <w:rsid w:val="007773C7"/>
    <w:rsid w:val="00785D40"/>
    <w:rsid w:val="007A4148"/>
    <w:rsid w:val="007A4864"/>
    <w:rsid w:val="007C4DD6"/>
    <w:rsid w:val="00823176"/>
    <w:rsid w:val="00837298"/>
    <w:rsid w:val="00842C8A"/>
    <w:rsid w:val="00856379"/>
    <w:rsid w:val="0085701F"/>
    <w:rsid w:val="00896FC1"/>
    <w:rsid w:val="008A3650"/>
    <w:rsid w:val="008C3214"/>
    <w:rsid w:val="008C3F2D"/>
    <w:rsid w:val="008C6E35"/>
    <w:rsid w:val="008F4620"/>
    <w:rsid w:val="00922056"/>
    <w:rsid w:val="009255C8"/>
    <w:rsid w:val="00925ACC"/>
    <w:rsid w:val="00926C5A"/>
    <w:rsid w:val="009338C9"/>
    <w:rsid w:val="00970D39"/>
    <w:rsid w:val="00972771"/>
    <w:rsid w:val="009837C2"/>
    <w:rsid w:val="009915B7"/>
    <w:rsid w:val="00994616"/>
    <w:rsid w:val="00995211"/>
    <w:rsid w:val="009B21E5"/>
    <w:rsid w:val="009D3A72"/>
    <w:rsid w:val="009D6774"/>
    <w:rsid w:val="00A1515D"/>
    <w:rsid w:val="00A17D10"/>
    <w:rsid w:val="00A37B97"/>
    <w:rsid w:val="00A454A1"/>
    <w:rsid w:val="00A478C7"/>
    <w:rsid w:val="00A60AD8"/>
    <w:rsid w:val="00A66A77"/>
    <w:rsid w:val="00A877CD"/>
    <w:rsid w:val="00A9431B"/>
    <w:rsid w:val="00AA3DF9"/>
    <w:rsid w:val="00AB5265"/>
    <w:rsid w:val="00AB5879"/>
    <w:rsid w:val="00AD4F92"/>
    <w:rsid w:val="00AF21D4"/>
    <w:rsid w:val="00AF3852"/>
    <w:rsid w:val="00AF5F47"/>
    <w:rsid w:val="00AF7DE3"/>
    <w:rsid w:val="00B20EDA"/>
    <w:rsid w:val="00B22629"/>
    <w:rsid w:val="00B84543"/>
    <w:rsid w:val="00B928B2"/>
    <w:rsid w:val="00BA2EE0"/>
    <w:rsid w:val="00BB3D56"/>
    <w:rsid w:val="00BB5E56"/>
    <w:rsid w:val="00BC2151"/>
    <w:rsid w:val="00BC3348"/>
    <w:rsid w:val="00BC7FA8"/>
    <w:rsid w:val="00BD4F78"/>
    <w:rsid w:val="00BE16EC"/>
    <w:rsid w:val="00C07F3E"/>
    <w:rsid w:val="00C37B41"/>
    <w:rsid w:val="00C50C34"/>
    <w:rsid w:val="00C90991"/>
    <w:rsid w:val="00CB66C1"/>
    <w:rsid w:val="00CB785E"/>
    <w:rsid w:val="00CC70DF"/>
    <w:rsid w:val="00D0122B"/>
    <w:rsid w:val="00D36FD0"/>
    <w:rsid w:val="00D53A1E"/>
    <w:rsid w:val="00D5462B"/>
    <w:rsid w:val="00DC2C38"/>
    <w:rsid w:val="00DD38E0"/>
    <w:rsid w:val="00E44561"/>
    <w:rsid w:val="00E76E3D"/>
    <w:rsid w:val="00E94539"/>
    <w:rsid w:val="00EC21CA"/>
    <w:rsid w:val="00EE7BD6"/>
    <w:rsid w:val="00EF20BE"/>
    <w:rsid w:val="00F45C78"/>
    <w:rsid w:val="00F90D44"/>
    <w:rsid w:val="00F9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616246"/>
  <w15:docId w15:val="{08C8C3C7-35A5-7F47-B5A2-2FD039BC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0E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58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A9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74C9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90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9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ine.lutz@inserm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egfried.vlaeminck@uantwerpe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rano@nmsu.edu" TargetMode="External"/><Relationship Id="rId5" Type="http://schemas.openxmlformats.org/officeDocument/2006/relationships/hyperlink" Target="mailto:gdesbord@nmr.mgh.harvard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1233</Words>
  <Characters>7029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study</Company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Loïc Daumail</dc:creator>
  <cp:lastModifiedBy>Daumail, Loic</cp:lastModifiedBy>
  <cp:revision>8</cp:revision>
  <cp:lastPrinted>2021-03-07T04:19:00Z</cp:lastPrinted>
  <dcterms:created xsi:type="dcterms:W3CDTF">2021-11-24T15:32:00Z</dcterms:created>
  <dcterms:modified xsi:type="dcterms:W3CDTF">2021-11-24T15:55:00Z</dcterms:modified>
</cp:coreProperties>
</file>